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F969F" w14:textId="77777777" w:rsidR="00996007" w:rsidRPr="00724155" w:rsidRDefault="00996007" w:rsidP="00840990">
      <w:pPr>
        <w:jc w:val="center"/>
        <w:rPr>
          <w:rFonts w:ascii="Arial" w:hAnsi="Arial" w:cs="Arial"/>
          <w:sz w:val="24"/>
          <w:szCs w:val="24"/>
        </w:rPr>
      </w:pPr>
      <w:r w:rsidRPr="00724155">
        <w:rPr>
          <w:rFonts w:ascii="Arial" w:hAnsi="Arial" w:cs="Arial"/>
          <w:b/>
          <w:bCs/>
          <w:sz w:val="24"/>
          <w:szCs w:val="24"/>
        </w:rPr>
        <w:t>BURGH BY SANDS PARISH COUNCIL</w:t>
      </w:r>
    </w:p>
    <w:p w14:paraId="618FF662" w14:textId="688F0D77" w:rsidR="000E41DE" w:rsidRDefault="000E41DE" w:rsidP="000E41DE">
      <w:pPr>
        <w:spacing w:after="0" w:line="240" w:lineRule="auto"/>
        <w:jc w:val="center"/>
        <w:rPr>
          <w:rFonts w:ascii="Arial" w:eastAsia="Times New Roman" w:hAnsi="Arial" w:cs="Arial"/>
          <w:color w:val="333333"/>
          <w:sz w:val="28"/>
          <w:szCs w:val="28"/>
          <w:lang w:eastAsia="en-GB"/>
        </w:rPr>
      </w:pPr>
      <w:r w:rsidRPr="00835716">
        <w:rPr>
          <w:rFonts w:ascii="Arial" w:eastAsia="Times New Roman" w:hAnsi="Arial" w:cs="Arial"/>
          <w:color w:val="333333"/>
          <w:sz w:val="28"/>
          <w:szCs w:val="28"/>
          <w:lang w:eastAsia="en-GB"/>
        </w:rPr>
        <w:t xml:space="preserve">A </w:t>
      </w:r>
      <w:r>
        <w:rPr>
          <w:rFonts w:ascii="Arial" w:eastAsia="Times New Roman" w:hAnsi="Arial" w:cs="Arial"/>
          <w:color w:val="333333"/>
          <w:sz w:val="28"/>
          <w:szCs w:val="28"/>
          <w:lang w:eastAsia="en-GB"/>
        </w:rPr>
        <w:t xml:space="preserve">Virtual </w:t>
      </w:r>
      <w:r w:rsidRPr="00835716">
        <w:rPr>
          <w:rFonts w:ascii="Arial" w:eastAsia="Times New Roman" w:hAnsi="Arial" w:cs="Arial"/>
          <w:color w:val="333333"/>
          <w:sz w:val="28"/>
          <w:szCs w:val="28"/>
          <w:lang w:eastAsia="en-GB"/>
        </w:rPr>
        <w:t xml:space="preserve">Meeting </w:t>
      </w:r>
      <w:r>
        <w:rPr>
          <w:rFonts w:ascii="Arial" w:eastAsia="Times New Roman" w:hAnsi="Arial" w:cs="Arial"/>
          <w:color w:val="333333"/>
          <w:sz w:val="28"/>
          <w:szCs w:val="28"/>
          <w:lang w:eastAsia="en-GB"/>
        </w:rPr>
        <w:t>o</w:t>
      </w:r>
      <w:r w:rsidRPr="00835716">
        <w:rPr>
          <w:rFonts w:ascii="Arial" w:eastAsia="Times New Roman" w:hAnsi="Arial" w:cs="Arial"/>
          <w:color w:val="333333"/>
          <w:sz w:val="28"/>
          <w:szCs w:val="28"/>
          <w:lang w:eastAsia="en-GB"/>
        </w:rPr>
        <w:t xml:space="preserve">f Burgh </w:t>
      </w:r>
      <w:proofErr w:type="gramStart"/>
      <w:r w:rsidRPr="00835716">
        <w:rPr>
          <w:rFonts w:ascii="Arial" w:eastAsia="Times New Roman" w:hAnsi="Arial" w:cs="Arial"/>
          <w:color w:val="333333"/>
          <w:sz w:val="28"/>
          <w:szCs w:val="28"/>
          <w:lang w:eastAsia="en-GB"/>
        </w:rPr>
        <w:t>By</w:t>
      </w:r>
      <w:proofErr w:type="gramEnd"/>
      <w:r w:rsidRPr="00835716">
        <w:rPr>
          <w:rFonts w:ascii="Arial" w:eastAsia="Times New Roman" w:hAnsi="Arial" w:cs="Arial"/>
          <w:color w:val="333333"/>
          <w:sz w:val="28"/>
          <w:szCs w:val="28"/>
          <w:lang w:eastAsia="en-GB"/>
        </w:rPr>
        <w:t xml:space="preserve"> Sands Parish Council Held On </w:t>
      </w:r>
      <w:r>
        <w:rPr>
          <w:rFonts w:ascii="Arial" w:eastAsia="Times New Roman" w:hAnsi="Arial" w:cs="Arial"/>
          <w:color w:val="333333"/>
          <w:sz w:val="28"/>
          <w:szCs w:val="28"/>
          <w:lang w:eastAsia="en-GB"/>
        </w:rPr>
        <w:t>Thursday 14</w:t>
      </w:r>
      <w:r w:rsidRPr="005C0A9C">
        <w:rPr>
          <w:rFonts w:ascii="Arial" w:eastAsia="Times New Roman" w:hAnsi="Arial" w:cs="Arial"/>
          <w:color w:val="333333"/>
          <w:sz w:val="28"/>
          <w:szCs w:val="28"/>
          <w:vertAlign w:val="superscript"/>
          <w:lang w:eastAsia="en-GB"/>
        </w:rPr>
        <w:t>th</w:t>
      </w:r>
      <w:r>
        <w:rPr>
          <w:rFonts w:ascii="Arial" w:eastAsia="Times New Roman" w:hAnsi="Arial" w:cs="Arial"/>
          <w:color w:val="333333"/>
          <w:sz w:val="28"/>
          <w:szCs w:val="28"/>
          <w:lang w:eastAsia="en-GB"/>
        </w:rPr>
        <w:t xml:space="preserve"> May At 7pm</w:t>
      </w:r>
    </w:p>
    <w:p w14:paraId="53047362" w14:textId="77777777" w:rsidR="000E41DE" w:rsidRPr="00835716" w:rsidRDefault="000E41DE" w:rsidP="000E41DE">
      <w:pPr>
        <w:spacing w:after="0" w:line="240" w:lineRule="auto"/>
        <w:jc w:val="center"/>
        <w:rPr>
          <w:rFonts w:ascii="Arial" w:eastAsia="Times New Roman" w:hAnsi="Arial" w:cs="Arial"/>
          <w:color w:val="333333"/>
          <w:sz w:val="28"/>
          <w:szCs w:val="28"/>
          <w:lang w:eastAsia="en-GB"/>
        </w:rPr>
      </w:pPr>
    </w:p>
    <w:p w14:paraId="5E85DFB8" w14:textId="4E229335" w:rsidR="00996007" w:rsidRPr="0079105B" w:rsidRDefault="00996007" w:rsidP="00E11287">
      <w:pPr>
        <w:spacing w:after="0" w:line="240" w:lineRule="auto"/>
        <w:rPr>
          <w:rFonts w:ascii="Arial" w:hAnsi="Arial" w:cs="Arial"/>
        </w:rPr>
      </w:pPr>
      <w:r w:rsidRPr="0079105B">
        <w:rPr>
          <w:rFonts w:ascii="Arial" w:hAnsi="Arial" w:cs="Arial"/>
        </w:rPr>
        <w:t>Present:</w:t>
      </w:r>
      <w:r w:rsidR="00EF193B" w:rsidRPr="0079105B">
        <w:rPr>
          <w:rFonts w:ascii="Arial" w:hAnsi="Arial" w:cs="Arial"/>
        </w:rPr>
        <w:t xml:space="preserve"> </w:t>
      </w:r>
      <w:r w:rsidRPr="0079105B">
        <w:rPr>
          <w:rFonts w:ascii="Arial" w:hAnsi="Arial" w:cs="Arial"/>
        </w:rPr>
        <w:t xml:space="preserve"> </w:t>
      </w:r>
      <w:r w:rsidR="00F0709E" w:rsidRPr="0079105B">
        <w:rPr>
          <w:rFonts w:ascii="Arial" w:hAnsi="Arial" w:cs="Arial"/>
        </w:rPr>
        <w:t>Cllrs P Ditch</w:t>
      </w:r>
      <w:r w:rsidR="00F0709E">
        <w:rPr>
          <w:rFonts w:ascii="Arial" w:hAnsi="Arial" w:cs="Arial"/>
        </w:rPr>
        <w:t xml:space="preserve"> (Co Chair) and</w:t>
      </w:r>
      <w:r w:rsidR="00F0709E" w:rsidRPr="0079105B">
        <w:rPr>
          <w:rFonts w:ascii="Arial" w:hAnsi="Arial" w:cs="Arial"/>
        </w:rPr>
        <w:t xml:space="preserve"> </w:t>
      </w:r>
      <w:r w:rsidR="00471FC8" w:rsidRPr="0079105B">
        <w:rPr>
          <w:rFonts w:ascii="Arial" w:hAnsi="Arial" w:cs="Arial"/>
        </w:rPr>
        <w:t xml:space="preserve">Cllr V </w:t>
      </w:r>
      <w:proofErr w:type="spellStart"/>
      <w:r w:rsidR="00471FC8" w:rsidRPr="0079105B">
        <w:rPr>
          <w:rFonts w:ascii="Arial" w:hAnsi="Arial" w:cs="Arial"/>
        </w:rPr>
        <w:t>Sealby</w:t>
      </w:r>
      <w:proofErr w:type="spellEnd"/>
      <w:r w:rsidR="00471FC8" w:rsidRPr="0079105B">
        <w:rPr>
          <w:rFonts w:ascii="Arial" w:hAnsi="Arial" w:cs="Arial"/>
        </w:rPr>
        <w:t xml:space="preserve"> (</w:t>
      </w:r>
      <w:r w:rsidR="00F0709E">
        <w:rPr>
          <w:rFonts w:ascii="Arial" w:hAnsi="Arial" w:cs="Arial"/>
        </w:rPr>
        <w:t xml:space="preserve">Co </w:t>
      </w:r>
      <w:r w:rsidR="00471FC8" w:rsidRPr="0079105B">
        <w:rPr>
          <w:rFonts w:ascii="Arial" w:hAnsi="Arial" w:cs="Arial"/>
        </w:rPr>
        <w:t>Chair)</w:t>
      </w:r>
      <w:r w:rsidR="00250319" w:rsidRPr="0079105B">
        <w:rPr>
          <w:rFonts w:ascii="Arial" w:hAnsi="Arial" w:cs="Arial"/>
        </w:rPr>
        <w:t>,</w:t>
      </w:r>
      <w:r w:rsidR="00EE13D8" w:rsidRPr="0079105B">
        <w:rPr>
          <w:rFonts w:ascii="Arial" w:hAnsi="Arial" w:cs="Arial"/>
        </w:rPr>
        <w:t xml:space="preserve"> </w:t>
      </w:r>
      <w:r w:rsidR="00A461CF" w:rsidRPr="0079105B">
        <w:rPr>
          <w:rFonts w:ascii="Arial" w:hAnsi="Arial" w:cs="Arial"/>
        </w:rPr>
        <w:t xml:space="preserve">V Ferriby, J </w:t>
      </w:r>
      <w:proofErr w:type="spellStart"/>
      <w:r w:rsidR="00A461CF" w:rsidRPr="0079105B">
        <w:rPr>
          <w:rFonts w:ascii="Arial" w:hAnsi="Arial" w:cs="Arial"/>
        </w:rPr>
        <w:t>Ghey</w:t>
      </w:r>
      <w:proofErr w:type="spellEnd"/>
      <w:r w:rsidR="00A461CF" w:rsidRPr="0079105B">
        <w:rPr>
          <w:rFonts w:ascii="Arial" w:hAnsi="Arial" w:cs="Arial"/>
        </w:rPr>
        <w:t xml:space="preserve">, </w:t>
      </w:r>
      <w:r w:rsidR="00BF3A43" w:rsidRPr="0079105B">
        <w:rPr>
          <w:rFonts w:ascii="Arial" w:hAnsi="Arial" w:cs="Arial"/>
        </w:rPr>
        <w:t xml:space="preserve">M </w:t>
      </w:r>
      <w:proofErr w:type="spellStart"/>
      <w:r w:rsidR="00BF3A43" w:rsidRPr="0079105B">
        <w:rPr>
          <w:rFonts w:ascii="Arial" w:hAnsi="Arial" w:cs="Arial"/>
        </w:rPr>
        <w:t>Hairsine</w:t>
      </w:r>
      <w:proofErr w:type="spellEnd"/>
      <w:r w:rsidR="00A461CF" w:rsidRPr="0079105B">
        <w:rPr>
          <w:rFonts w:ascii="Arial" w:hAnsi="Arial" w:cs="Arial"/>
        </w:rPr>
        <w:t xml:space="preserve"> </w:t>
      </w:r>
      <w:r w:rsidR="00BF3A43" w:rsidRPr="0079105B">
        <w:rPr>
          <w:rFonts w:ascii="Arial" w:hAnsi="Arial" w:cs="Arial"/>
        </w:rPr>
        <w:t>and A Taylor</w:t>
      </w:r>
      <w:r w:rsidR="00471FC8" w:rsidRPr="0079105B">
        <w:rPr>
          <w:rFonts w:ascii="Arial" w:hAnsi="Arial" w:cs="Arial"/>
        </w:rPr>
        <w:t xml:space="preserve">, </w:t>
      </w:r>
      <w:r w:rsidR="00753015" w:rsidRPr="0079105B">
        <w:rPr>
          <w:rFonts w:ascii="Arial" w:hAnsi="Arial" w:cs="Arial"/>
        </w:rPr>
        <w:t>Clerk Isobel Elsdon</w:t>
      </w:r>
      <w:r w:rsidR="004B3191" w:rsidRPr="0079105B">
        <w:rPr>
          <w:rFonts w:ascii="Arial" w:hAnsi="Arial" w:cs="Arial"/>
        </w:rPr>
        <w:t xml:space="preserve">. </w:t>
      </w:r>
    </w:p>
    <w:p w14:paraId="562D8D57" w14:textId="77777777" w:rsidR="00FE4852" w:rsidRPr="0079105B" w:rsidRDefault="00FE4852" w:rsidP="00E11287">
      <w:pPr>
        <w:spacing w:after="0" w:line="240" w:lineRule="auto"/>
        <w:rPr>
          <w:rFonts w:ascii="Arial" w:hAnsi="Arial" w:cs="Arial"/>
        </w:rPr>
      </w:pPr>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9575"/>
      </w:tblGrid>
      <w:tr w:rsidR="00E11287" w:rsidRPr="0079105B" w14:paraId="1BBD110B" w14:textId="77777777" w:rsidTr="008B7ECC">
        <w:tc>
          <w:tcPr>
            <w:tcW w:w="915" w:type="dxa"/>
          </w:tcPr>
          <w:p w14:paraId="68552A75" w14:textId="776AFCB0" w:rsidR="00E11287" w:rsidRPr="0079105B" w:rsidRDefault="003B1280" w:rsidP="00E11287">
            <w:pPr>
              <w:rPr>
                <w:rFonts w:ascii="Arial" w:hAnsi="Arial" w:cs="Arial"/>
              </w:rPr>
            </w:pPr>
            <w:r w:rsidRPr="0079105B">
              <w:rPr>
                <w:rFonts w:ascii="Arial" w:hAnsi="Arial" w:cs="Arial"/>
              </w:rPr>
              <w:t>20</w:t>
            </w:r>
            <w:r w:rsidR="00471FC8" w:rsidRPr="0079105B">
              <w:rPr>
                <w:rFonts w:ascii="Arial" w:hAnsi="Arial" w:cs="Arial"/>
              </w:rPr>
              <w:t>5</w:t>
            </w:r>
            <w:r w:rsidR="000E41DE">
              <w:rPr>
                <w:rFonts w:ascii="Arial" w:hAnsi="Arial" w:cs="Arial"/>
              </w:rPr>
              <w:t>69</w:t>
            </w:r>
          </w:p>
        </w:tc>
        <w:tc>
          <w:tcPr>
            <w:tcW w:w="9575" w:type="dxa"/>
          </w:tcPr>
          <w:p w14:paraId="264AB98D" w14:textId="6B7BE333" w:rsidR="00E11287" w:rsidRPr="0079105B" w:rsidRDefault="00E11287" w:rsidP="0079105B">
            <w:pPr>
              <w:jc w:val="both"/>
              <w:rPr>
                <w:rFonts w:ascii="Arial" w:hAnsi="Arial" w:cs="Arial"/>
              </w:rPr>
            </w:pPr>
            <w:r w:rsidRPr="0079105B">
              <w:rPr>
                <w:rFonts w:ascii="Arial" w:hAnsi="Arial" w:cs="Arial"/>
                <w:u w:val="single"/>
              </w:rPr>
              <w:t>Apologies</w:t>
            </w:r>
            <w:r w:rsidRPr="0079105B">
              <w:rPr>
                <w:rFonts w:ascii="Arial" w:hAnsi="Arial" w:cs="Arial"/>
              </w:rPr>
              <w:t xml:space="preserve"> – Apologies received from </w:t>
            </w:r>
            <w:r w:rsidR="00BF3A43" w:rsidRPr="0079105B">
              <w:rPr>
                <w:rFonts w:ascii="Arial" w:hAnsi="Arial" w:cs="Arial"/>
              </w:rPr>
              <w:t>Cllr</w:t>
            </w:r>
            <w:r w:rsidR="00471FC8" w:rsidRPr="0079105B">
              <w:rPr>
                <w:rFonts w:ascii="Arial" w:hAnsi="Arial" w:cs="Arial"/>
              </w:rPr>
              <w:t xml:space="preserve">s </w:t>
            </w:r>
            <w:r w:rsidR="00A461CF" w:rsidRPr="0079105B">
              <w:rPr>
                <w:rFonts w:ascii="Arial" w:hAnsi="Arial" w:cs="Arial"/>
              </w:rPr>
              <w:t>J Norman</w:t>
            </w:r>
            <w:r w:rsidR="000E41DE">
              <w:rPr>
                <w:rFonts w:ascii="Arial" w:hAnsi="Arial" w:cs="Arial"/>
              </w:rPr>
              <w:t xml:space="preserve">, D </w:t>
            </w:r>
            <w:proofErr w:type="gramStart"/>
            <w:r w:rsidR="000E41DE">
              <w:rPr>
                <w:rFonts w:ascii="Arial" w:hAnsi="Arial" w:cs="Arial"/>
              </w:rPr>
              <w:t>Metcalfe</w:t>
            </w:r>
            <w:proofErr w:type="gramEnd"/>
            <w:r w:rsidR="00A461CF" w:rsidRPr="0079105B">
              <w:rPr>
                <w:rFonts w:ascii="Arial" w:hAnsi="Arial" w:cs="Arial"/>
              </w:rPr>
              <w:t xml:space="preserve"> and </w:t>
            </w:r>
            <w:r w:rsidR="000E41DE">
              <w:rPr>
                <w:rFonts w:ascii="Arial" w:hAnsi="Arial" w:cs="Arial"/>
              </w:rPr>
              <w:t>L Kelton</w:t>
            </w:r>
            <w:r w:rsidR="0011305E">
              <w:rPr>
                <w:rFonts w:ascii="Arial" w:hAnsi="Arial" w:cs="Arial"/>
              </w:rPr>
              <w:t xml:space="preserve"> and CCC T Allison and District Councillors J Collier and A </w:t>
            </w:r>
            <w:proofErr w:type="spellStart"/>
            <w:r w:rsidR="0011305E">
              <w:rPr>
                <w:rFonts w:ascii="Arial" w:hAnsi="Arial" w:cs="Arial"/>
              </w:rPr>
              <w:t>McKerrell</w:t>
            </w:r>
            <w:proofErr w:type="spellEnd"/>
            <w:r w:rsidR="0011305E">
              <w:rPr>
                <w:rFonts w:ascii="Arial" w:hAnsi="Arial" w:cs="Arial"/>
              </w:rPr>
              <w:t xml:space="preserve"> </w:t>
            </w:r>
          </w:p>
        </w:tc>
      </w:tr>
      <w:tr w:rsidR="00E11287" w:rsidRPr="0079105B" w14:paraId="3631F7F8" w14:textId="77777777" w:rsidTr="008B7ECC">
        <w:tc>
          <w:tcPr>
            <w:tcW w:w="915" w:type="dxa"/>
          </w:tcPr>
          <w:p w14:paraId="3F439D07" w14:textId="4E35C113" w:rsidR="00E11287" w:rsidRPr="0079105B" w:rsidRDefault="00471FC8" w:rsidP="00E11287">
            <w:pPr>
              <w:rPr>
                <w:rFonts w:ascii="Arial" w:hAnsi="Arial" w:cs="Arial"/>
              </w:rPr>
            </w:pPr>
            <w:r w:rsidRPr="0079105B">
              <w:rPr>
                <w:rFonts w:ascii="Arial" w:hAnsi="Arial" w:cs="Arial"/>
              </w:rPr>
              <w:t>205</w:t>
            </w:r>
            <w:r w:rsidR="000E41DE">
              <w:rPr>
                <w:rFonts w:ascii="Arial" w:hAnsi="Arial" w:cs="Arial"/>
              </w:rPr>
              <w:t>70</w:t>
            </w:r>
          </w:p>
        </w:tc>
        <w:tc>
          <w:tcPr>
            <w:tcW w:w="9575" w:type="dxa"/>
          </w:tcPr>
          <w:p w14:paraId="1FEBDAB4" w14:textId="38AA87C1" w:rsidR="00A37F74" w:rsidRPr="0079105B" w:rsidRDefault="00E11287" w:rsidP="0011305E">
            <w:pPr>
              <w:jc w:val="both"/>
              <w:rPr>
                <w:rFonts w:ascii="Arial" w:hAnsi="Arial" w:cs="Arial"/>
              </w:rPr>
            </w:pPr>
            <w:r w:rsidRPr="0079105B">
              <w:rPr>
                <w:rFonts w:ascii="Arial" w:hAnsi="Arial" w:cs="Arial"/>
                <w:u w:val="single"/>
              </w:rPr>
              <w:t>Authorisation for the Chairman to sign the minutes of the last meeting</w:t>
            </w:r>
            <w:r w:rsidRPr="0079105B">
              <w:rPr>
                <w:rFonts w:ascii="Arial" w:hAnsi="Arial" w:cs="Arial"/>
              </w:rPr>
              <w:t xml:space="preserve">.  </w:t>
            </w:r>
            <w:r w:rsidR="0011305E">
              <w:rPr>
                <w:rFonts w:ascii="Arial" w:hAnsi="Arial" w:cs="Arial"/>
              </w:rPr>
              <w:t>The minutes of meeting held on 7</w:t>
            </w:r>
            <w:r w:rsidR="0011305E" w:rsidRPr="0011305E">
              <w:rPr>
                <w:rFonts w:ascii="Arial" w:hAnsi="Arial" w:cs="Arial"/>
                <w:vertAlign w:val="superscript"/>
              </w:rPr>
              <w:t>th</w:t>
            </w:r>
            <w:r w:rsidR="0011305E">
              <w:rPr>
                <w:rFonts w:ascii="Arial" w:hAnsi="Arial" w:cs="Arial"/>
              </w:rPr>
              <w:t xml:space="preserve"> March 2020 were authorised as a true record.  The minutes will be signed by the chair at the earliest opportunity.</w:t>
            </w:r>
          </w:p>
        </w:tc>
      </w:tr>
      <w:tr w:rsidR="00E11287" w:rsidRPr="0079105B" w14:paraId="0498EB33" w14:textId="77777777" w:rsidTr="008B7ECC">
        <w:tc>
          <w:tcPr>
            <w:tcW w:w="915" w:type="dxa"/>
          </w:tcPr>
          <w:p w14:paraId="3F6CB03B" w14:textId="1EF4AC75" w:rsidR="00E11287" w:rsidRPr="0079105B" w:rsidRDefault="00517A53" w:rsidP="00E11287">
            <w:pPr>
              <w:rPr>
                <w:rFonts w:ascii="Arial" w:hAnsi="Arial" w:cs="Arial"/>
              </w:rPr>
            </w:pPr>
            <w:r w:rsidRPr="0079105B">
              <w:rPr>
                <w:rFonts w:ascii="Arial" w:hAnsi="Arial" w:cs="Arial"/>
              </w:rPr>
              <w:t>205</w:t>
            </w:r>
            <w:r w:rsidR="000E41DE">
              <w:rPr>
                <w:rFonts w:ascii="Arial" w:hAnsi="Arial" w:cs="Arial"/>
              </w:rPr>
              <w:t>71</w:t>
            </w:r>
          </w:p>
        </w:tc>
        <w:tc>
          <w:tcPr>
            <w:tcW w:w="9575" w:type="dxa"/>
          </w:tcPr>
          <w:p w14:paraId="47B1A1CC" w14:textId="55E35BD9" w:rsidR="00547757" w:rsidRPr="0079105B" w:rsidRDefault="00E11287" w:rsidP="0079105B">
            <w:pPr>
              <w:jc w:val="both"/>
              <w:rPr>
                <w:rFonts w:ascii="Arial" w:hAnsi="Arial" w:cs="Arial"/>
              </w:rPr>
            </w:pPr>
            <w:r w:rsidRPr="0079105B">
              <w:rPr>
                <w:rFonts w:ascii="Arial" w:hAnsi="Arial" w:cs="Arial"/>
                <w:u w:val="single"/>
              </w:rPr>
              <w:t>Chairman’s Announcements</w:t>
            </w:r>
            <w:r w:rsidRPr="0079105B">
              <w:rPr>
                <w:rFonts w:ascii="Arial" w:hAnsi="Arial" w:cs="Arial"/>
              </w:rPr>
              <w:t>:</w:t>
            </w:r>
            <w:r w:rsidR="00517A53" w:rsidRPr="0079105B">
              <w:rPr>
                <w:rFonts w:ascii="Arial" w:hAnsi="Arial" w:cs="Arial"/>
              </w:rPr>
              <w:t xml:space="preserve"> </w:t>
            </w:r>
            <w:r w:rsidR="00A76616" w:rsidRPr="0079105B">
              <w:rPr>
                <w:rFonts w:ascii="Arial" w:hAnsi="Arial" w:cs="Arial"/>
              </w:rPr>
              <w:t xml:space="preserve"> </w:t>
            </w:r>
            <w:r w:rsidR="0011305E">
              <w:rPr>
                <w:rFonts w:ascii="Arial" w:hAnsi="Arial" w:cs="Arial"/>
              </w:rPr>
              <w:t xml:space="preserve">The Chairman </w:t>
            </w:r>
            <w:r w:rsidR="008B7ECC">
              <w:rPr>
                <w:rFonts w:ascii="Arial" w:hAnsi="Arial" w:cs="Arial"/>
              </w:rPr>
              <w:t xml:space="preserve">welcomed everyone to the meeting and thanked them for adapting to meeting virtually rather than physically due to the </w:t>
            </w:r>
            <w:proofErr w:type="spellStart"/>
            <w:r w:rsidR="008B7ECC">
              <w:rPr>
                <w:rFonts w:ascii="Arial" w:hAnsi="Arial" w:cs="Arial"/>
              </w:rPr>
              <w:t>Covid</w:t>
            </w:r>
            <w:proofErr w:type="spellEnd"/>
            <w:r w:rsidR="008B7ECC">
              <w:rPr>
                <w:rFonts w:ascii="Arial" w:hAnsi="Arial" w:cs="Arial"/>
              </w:rPr>
              <w:t xml:space="preserve"> 19 pandemic.  Cllr Ditch </w:t>
            </w:r>
            <w:r w:rsidR="0011305E">
              <w:rPr>
                <w:rFonts w:ascii="Arial" w:hAnsi="Arial" w:cs="Arial"/>
              </w:rPr>
              <w:t xml:space="preserve">asked to move item 16 </w:t>
            </w:r>
            <w:r w:rsidR="00F0709E">
              <w:rPr>
                <w:rFonts w:ascii="Arial" w:hAnsi="Arial" w:cs="Arial"/>
              </w:rPr>
              <w:t>(</w:t>
            </w:r>
            <w:r w:rsidR="0011305E">
              <w:rPr>
                <w:rFonts w:ascii="Arial" w:hAnsi="Arial" w:cs="Arial"/>
              </w:rPr>
              <w:t>grass cutting update</w:t>
            </w:r>
            <w:r w:rsidR="00F0709E">
              <w:rPr>
                <w:rFonts w:ascii="Arial" w:hAnsi="Arial" w:cs="Arial"/>
              </w:rPr>
              <w:t>)</w:t>
            </w:r>
            <w:r w:rsidR="0011305E">
              <w:rPr>
                <w:rFonts w:ascii="Arial" w:hAnsi="Arial" w:cs="Arial"/>
              </w:rPr>
              <w:t xml:space="preserve"> to follow item 12</w:t>
            </w:r>
            <w:r w:rsidR="00F0709E">
              <w:rPr>
                <w:rFonts w:ascii="Arial" w:hAnsi="Arial" w:cs="Arial"/>
              </w:rPr>
              <w:t xml:space="preserve"> (Approve Cert of Exemption) when Cllr </w:t>
            </w:r>
            <w:proofErr w:type="spellStart"/>
            <w:r w:rsidR="00F0709E">
              <w:rPr>
                <w:rFonts w:ascii="Arial" w:hAnsi="Arial" w:cs="Arial"/>
              </w:rPr>
              <w:t>Sealby</w:t>
            </w:r>
            <w:proofErr w:type="spellEnd"/>
            <w:r w:rsidR="00F0709E">
              <w:rPr>
                <w:rFonts w:ascii="Arial" w:hAnsi="Arial" w:cs="Arial"/>
              </w:rPr>
              <w:t xml:space="preserve"> will take the chair for the remaining items.</w:t>
            </w:r>
          </w:p>
        </w:tc>
      </w:tr>
      <w:tr w:rsidR="000E41DE" w:rsidRPr="0079105B" w14:paraId="6964D42C" w14:textId="77777777" w:rsidTr="008B7ECC">
        <w:tc>
          <w:tcPr>
            <w:tcW w:w="915" w:type="dxa"/>
          </w:tcPr>
          <w:p w14:paraId="172213CD" w14:textId="5AC300FC" w:rsidR="000E41DE" w:rsidRPr="0079105B" w:rsidRDefault="000E41DE" w:rsidP="00E11287">
            <w:pPr>
              <w:rPr>
                <w:rFonts w:ascii="Arial" w:hAnsi="Arial" w:cs="Arial"/>
              </w:rPr>
            </w:pPr>
            <w:r>
              <w:rPr>
                <w:rFonts w:ascii="Arial" w:hAnsi="Arial" w:cs="Arial"/>
              </w:rPr>
              <w:t>20572</w:t>
            </w:r>
          </w:p>
        </w:tc>
        <w:tc>
          <w:tcPr>
            <w:tcW w:w="9575" w:type="dxa"/>
          </w:tcPr>
          <w:p w14:paraId="115E4AB6" w14:textId="621DCFD5" w:rsidR="000E41DE" w:rsidRPr="00F0709E" w:rsidRDefault="000E41DE" w:rsidP="000E41DE">
            <w:pPr>
              <w:spacing w:before="100" w:beforeAutospacing="1"/>
              <w:rPr>
                <w:rFonts w:ascii="Arial" w:hAnsi="Arial" w:cs="Arial"/>
              </w:rPr>
            </w:pPr>
            <w:r w:rsidRPr="00F0709E">
              <w:rPr>
                <w:rFonts w:ascii="Arial" w:hAnsi="Arial" w:cs="Arial"/>
                <w:u w:val="single"/>
              </w:rPr>
              <w:t>Approval of standing order for virtual meetings</w:t>
            </w:r>
            <w:r w:rsidR="00F0709E">
              <w:rPr>
                <w:rFonts w:ascii="Arial" w:hAnsi="Arial" w:cs="Arial"/>
              </w:rPr>
              <w:t>.  The standing order for virtual meetings, which had been previously circulated to Cllrs by email, was approved by a show of hands.</w:t>
            </w:r>
          </w:p>
        </w:tc>
      </w:tr>
      <w:tr w:rsidR="002F2A62" w:rsidRPr="0079105B" w14:paraId="2EBBE41C" w14:textId="77777777" w:rsidTr="008B7ECC">
        <w:tc>
          <w:tcPr>
            <w:tcW w:w="915" w:type="dxa"/>
          </w:tcPr>
          <w:p w14:paraId="314D6333" w14:textId="5C6A5EB3" w:rsidR="002F2A62" w:rsidRPr="0079105B" w:rsidRDefault="002F2A62" w:rsidP="00E11287">
            <w:pPr>
              <w:rPr>
                <w:rFonts w:ascii="Arial" w:hAnsi="Arial" w:cs="Arial"/>
              </w:rPr>
            </w:pPr>
            <w:r>
              <w:rPr>
                <w:rFonts w:ascii="Arial" w:hAnsi="Arial" w:cs="Arial"/>
              </w:rPr>
              <w:t>20573</w:t>
            </w:r>
          </w:p>
        </w:tc>
        <w:tc>
          <w:tcPr>
            <w:tcW w:w="9575" w:type="dxa"/>
          </w:tcPr>
          <w:p w14:paraId="00E36590" w14:textId="3FA9C0BA" w:rsidR="002F2A62" w:rsidRPr="0079105B" w:rsidRDefault="002F2A62" w:rsidP="008B7ECC">
            <w:pPr>
              <w:spacing w:before="100" w:beforeAutospacing="1"/>
              <w:rPr>
                <w:rFonts w:ascii="Arial" w:hAnsi="Arial" w:cs="Arial"/>
                <w:u w:val="single"/>
              </w:rPr>
            </w:pPr>
            <w:r w:rsidRPr="00F0709E">
              <w:rPr>
                <w:rFonts w:ascii="Arial" w:hAnsi="Arial" w:cs="Arial"/>
                <w:u w:val="single"/>
              </w:rPr>
              <w:t xml:space="preserve">Devolved powers for two Councillors to approve payment of invoices, salary, </w:t>
            </w:r>
            <w:proofErr w:type="gramStart"/>
            <w:r w:rsidRPr="00F0709E">
              <w:rPr>
                <w:rFonts w:ascii="Arial" w:hAnsi="Arial" w:cs="Arial"/>
                <w:u w:val="single"/>
              </w:rPr>
              <w:t>expenses</w:t>
            </w:r>
            <w:proofErr w:type="gramEnd"/>
            <w:r w:rsidRPr="00F0709E">
              <w:rPr>
                <w:rFonts w:ascii="Arial" w:hAnsi="Arial" w:cs="Arial"/>
                <w:u w:val="single"/>
              </w:rPr>
              <w:t xml:space="preserve"> and </w:t>
            </w:r>
            <w:r w:rsidRPr="00F0709E">
              <w:rPr>
                <w:rFonts w:ascii="Arial" w:hAnsi="Arial" w:cs="Arial"/>
                <w:color w:val="333333"/>
                <w:u w:val="single"/>
                <w:shd w:val="clear" w:color="auto" w:fill="FFFFFF"/>
              </w:rPr>
              <w:t>Planning</w:t>
            </w:r>
            <w:r>
              <w:rPr>
                <w:rFonts w:ascii="Arial" w:hAnsi="Arial" w:cs="Arial"/>
                <w:color w:val="333333"/>
                <w:shd w:val="clear" w:color="auto" w:fill="FFFFFF"/>
              </w:rPr>
              <w:t>.</w:t>
            </w:r>
            <w:r w:rsidR="00F0709E">
              <w:rPr>
                <w:rFonts w:ascii="Arial" w:hAnsi="Arial" w:cs="Arial"/>
                <w:color w:val="333333"/>
                <w:u w:val="single"/>
                <w:shd w:val="clear" w:color="auto" w:fill="FFFFFF"/>
              </w:rPr>
              <w:t xml:space="preserve"> </w:t>
            </w:r>
            <w:r w:rsidR="00F0709E">
              <w:rPr>
                <w:rFonts w:ascii="Arial" w:hAnsi="Arial" w:cs="Arial"/>
                <w:color w:val="333333"/>
                <w:shd w:val="clear" w:color="auto" w:fill="FFFFFF"/>
              </w:rPr>
              <w:t xml:space="preserve">The Cllrs approved the devolving of powers for two Cllrs to approve payment of invoices, </w:t>
            </w:r>
            <w:proofErr w:type="gramStart"/>
            <w:r w:rsidR="00F0709E">
              <w:rPr>
                <w:rFonts w:ascii="Arial" w:hAnsi="Arial" w:cs="Arial"/>
                <w:color w:val="333333"/>
                <w:shd w:val="clear" w:color="auto" w:fill="FFFFFF"/>
              </w:rPr>
              <w:t>salary</w:t>
            </w:r>
            <w:proofErr w:type="gramEnd"/>
            <w:r w:rsidR="00F0709E">
              <w:rPr>
                <w:rFonts w:ascii="Arial" w:hAnsi="Arial" w:cs="Arial"/>
                <w:color w:val="333333"/>
                <w:shd w:val="clear" w:color="auto" w:fill="FFFFFF"/>
              </w:rPr>
              <w:t xml:space="preserve"> and expenses by a show of hands</w:t>
            </w:r>
            <w:r w:rsidR="00F0709E" w:rsidRPr="00F45A10">
              <w:rPr>
                <w:rFonts w:ascii="Arial" w:hAnsi="Arial" w:cs="Arial"/>
                <w:shd w:val="clear" w:color="auto" w:fill="FFFFFF"/>
              </w:rPr>
              <w:t xml:space="preserve">.  </w:t>
            </w:r>
            <w:r w:rsidR="008B7ECC" w:rsidRPr="00F45A10">
              <w:rPr>
                <w:rFonts w:ascii="Arial" w:hAnsi="Arial" w:cs="Arial"/>
                <w:shd w:val="clear" w:color="auto" w:fill="FFFFFF"/>
              </w:rPr>
              <w:t xml:space="preserve">Cllr </w:t>
            </w:r>
            <w:proofErr w:type="spellStart"/>
            <w:r w:rsidR="008B7ECC" w:rsidRPr="00F45A10">
              <w:rPr>
                <w:rFonts w:ascii="Arial" w:hAnsi="Arial" w:cs="Arial"/>
                <w:shd w:val="clear" w:color="auto" w:fill="FFFFFF"/>
              </w:rPr>
              <w:t>Sealby</w:t>
            </w:r>
            <w:proofErr w:type="spellEnd"/>
            <w:r w:rsidR="008B7ECC" w:rsidRPr="00F45A10">
              <w:rPr>
                <w:rFonts w:ascii="Arial" w:hAnsi="Arial" w:cs="Arial"/>
                <w:shd w:val="clear" w:color="auto" w:fill="FFFFFF"/>
              </w:rPr>
              <w:t xml:space="preserve"> proposed that </w:t>
            </w:r>
            <w:r w:rsidR="00E022E3" w:rsidRPr="00F45A10">
              <w:rPr>
                <w:rFonts w:ascii="Arial" w:hAnsi="Arial" w:cs="Arial"/>
                <w:shd w:val="clear" w:color="auto" w:fill="FFFFFF"/>
              </w:rPr>
              <w:t xml:space="preserve">in addition to </w:t>
            </w:r>
            <w:r w:rsidR="008B7ECC" w:rsidRPr="00F45A10">
              <w:rPr>
                <w:rFonts w:ascii="Arial" w:hAnsi="Arial" w:cs="Arial"/>
                <w:shd w:val="clear" w:color="auto" w:fill="FFFFFF"/>
              </w:rPr>
              <w:t xml:space="preserve">herself and </w:t>
            </w:r>
            <w:r w:rsidR="00E022E3" w:rsidRPr="00F45A10">
              <w:rPr>
                <w:rFonts w:ascii="Arial" w:hAnsi="Arial" w:cs="Arial"/>
                <w:shd w:val="clear" w:color="auto" w:fill="FFFFFF"/>
              </w:rPr>
              <w:t xml:space="preserve">Cllr Ditch, </w:t>
            </w:r>
            <w:r w:rsidR="008B7ECC" w:rsidRPr="00F45A10">
              <w:rPr>
                <w:rFonts w:ascii="Arial" w:hAnsi="Arial" w:cs="Arial"/>
                <w:shd w:val="clear" w:color="auto" w:fill="FFFFFF"/>
              </w:rPr>
              <w:t xml:space="preserve">Cllr Taylor should </w:t>
            </w:r>
            <w:r w:rsidR="00E022E3" w:rsidRPr="00F45A10">
              <w:rPr>
                <w:rFonts w:ascii="Arial" w:hAnsi="Arial" w:cs="Arial"/>
                <w:shd w:val="clear" w:color="auto" w:fill="FFFFFF"/>
              </w:rPr>
              <w:t>also be a named Cllr.  T</w:t>
            </w:r>
            <w:r w:rsidR="008B7ECC" w:rsidRPr="00F45A10">
              <w:rPr>
                <w:rFonts w:ascii="Arial" w:hAnsi="Arial" w:cs="Arial"/>
                <w:shd w:val="clear" w:color="auto" w:fill="FFFFFF"/>
              </w:rPr>
              <w:t xml:space="preserve">his was agreed by a show of hands.  </w:t>
            </w:r>
            <w:r w:rsidR="00F0709E" w:rsidRPr="00F45A10">
              <w:rPr>
                <w:rFonts w:ascii="Arial" w:hAnsi="Arial" w:cs="Arial"/>
                <w:shd w:val="clear" w:color="auto" w:fill="FFFFFF"/>
              </w:rPr>
              <w:t xml:space="preserve">It was also agreed that </w:t>
            </w:r>
            <w:r w:rsidR="008B7ECC" w:rsidRPr="00F45A10">
              <w:rPr>
                <w:rFonts w:ascii="Arial" w:hAnsi="Arial" w:cs="Arial"/>
                <w:shd w:val="clear" w:color="auto" w:fill="FFFFFF"/>
              </w:rPr>
              <w:t xml:space="preserve">the clerk will email all planning applications </w:t>
            </w:r>
            <w:r w:rsidR="008B7ECC">
              <w:rPr>
                <w:rFonts w:ascii="Arial" w:hAnsi="Arial" w:cs="Arial"/>
                <w:color w:val="333333"/>
                <w:shd w:val="clear" w:color="auto" w:fill="FFFFFF"/>
              </w:rPr>
              <w:t xml:space="preserve">and decisions to all Cllrs </w:t>
            </w:r>
            <w:r w:rsidR="00D711A5">
              <w:rPr>
                <w:rFonts w:ascii="Arial" w:hAnsi="Arial" w:cs="Arial"/>
                <w:color w:val="333333"/>
                <w:shd w:val="clear" w:color="auto" w:fill="FFFFFF"/>
              </w:rPr>
              <w:t>to give them the opportunity to view the planning applications online.  They should then</w:t>
            </w:r>
            <w:r w:rsidR="008B7ECC">
              <w:rPr>
                <w:rFonts w:ascii="Arial" w:hAnsi="Arial" w:cs="Arial"/>
                <w:color w:val="333333"/>
                <w:shd w:val="clear" w:color="auto" w:fill="FFFFFF"/>
              </w:rPr>
              <w:t xml:space="preserve"> send their comments to the Clerk</w:t>
            </w:r>
            <w:r w:rsidR="00D711A5">
              <w:rPr>
                <w:rFonts w:ascii="Arial" w:hAnsi="Arial" w:cs="Arial"/>
                <w:color w:val="333333"/>
                <w:shd w:val="clear" w:color="auto" w:fill="FFFFFF"/>
              </w:rPr>
              <w:t xml:space="preserve"> who </w:t>
            </w:r>
            <w:r w:rsidR="008B7ECC">
              <w:rPr>
                <w:rFonts w:ascii="Arial" w:hAnsi="Arial" w:cs="Arial"/>
                <w:color w:val="333333"/>
                <w:shd w:val="clear" w:color="auto" w:fill="FFFFFF"/>
              </w:rPr>
              <w:t xml:space="preserve">will collate the comments and seek approval from Cllr </w:t>
            </w:r>
            <w:proofErr w:type="spellStart"/>
            <w:r w:rsidR="008B7ECC">
              <w:rPr>
                <w:rFonts w:ascii="Arial" w:hAnsi="Arial" w:cs="Arial"/>
                <w:color w:val="333333"/>
                <w:shd w:val="clear" w:color="auto" w:fill="FFFFFF"/>
              </w:rPr>
              <w:t>Sealby</w:t>
            </w:r>
            <w:proofErr w:type="spellEnd"/>
            <w:r w:rsidR="008B7ECC">
              <w:rPr>
                <w:rFonts w:ascii="Arial" w:hAnsi="Arial" w:cs="Arial"/>
                <w:color w:val="333333"/>
                <w:shd w:val="clear" w:color="auto" w:fill="FFFFFF"/>
              </w:rPr>
              <w:t xml:space="preserve"> (Chair of the Planning Committee) before sending to the relevant planning officer.</w:t>
            </w:r>
          </w:p>
        </w:tc>
      </w:tr>
      <w:tr w:rsidR="00E11287" w:rsidRPr="0079105B" w14:paraId="31F55617" w14:textId="77777777" w:rsidTr="008B7ECC">
        <w:tc>
          <w:tcPr>
            <w:tcW w:w="915" w:type="dxa"/>
          </w:tcPr>
          <w:p w14:paraId="183F3027" w14:textId="16DB0B5F" w:rsidR="00E11287" w:rsidRPr="0079105B" w:rsidRDefault="00A76616" w:rsidP="00E11287">
            <w:pPr>
              <w:rPr>
                <w:rFonts w:ascii="Arial" w:hAnsi="Arial" w:cs="Arial"/>
              </w:rPr>
            </w:pPr>
            <w:r w:rsidRPr="0079105B">
              <w:rPr>
                <w:rFonts w:ascii="Arial" w:hAnsi="Arial" w:cs="Arial"/>
              </w:rPr>
              <w:t>205</w:t>
            </w:r>
            <w:r w:rsidR="000E41DE">
              <w:rPr>
                <w:rFonts w:ascii="Arial" w:hAnsi="Arial" w:cs="Arial"/>
              </w:rPr>
              <w:t>7</w:t>
            </w:r>
            <w:r w:rsidR="002F2A62">
              <w:rPr>
                <w:rFonts w:ascii="Arial" w:hAnsi="Arial" w:cs="Arial"/>
              </w:rPr>
              <w:t>4</w:t>
            </w:r>
          </w:p>
        </w:tc>
        <w:tc>
          <w:tcPr>
            <w:tcW w:w="9575" w:type="dxa"/>
          </w:tcPr>
          <w:p w14:paraId="4B26FE44" w14:textId="74DDDA66" w:rsidR="00E11287" w:rsidRPr="0079105B" w:rsidRDefault="00E11287" w:rsidP="0079105B">
            <w:pPr>
              <w:jc w:val="both"/>
              <w:rPr>
                <w:rFonts w:ascii="Arial" w:hAnsi="Arial" w:cs="Arial"/>
              </w:rPr>
            </w:pPr>
            <w:r w:rsidRPr="0079105B">
              <w:rPr>
                <w:rFonts w:ascii="Arial" w:hAnsi="Arial" w:cs="Arial"/>
                <w:u w:val="single"/>
              </w:rPr>
              <w:t>Declarations of Interest</w:t>
            </w:r>
            <w:r w:rsidR="00763C0B" w:rsidRPr="0079105B">
              <w:rPr>
                <w:rFonts w:ascii="Arial" w:hAnsi="Arial" w:cs="Arial"/>
              </w:rPr>
              <w:t xml:space="preserve"> </w:t>
            </w:r>
            <w:r w:rsidR="00E62017" w:rsidRPr="0079105B">
              <w:rPr>
                <w:rFonts w:ascii="Arial" w:hAnsi="Arial" w:cs="Arial"/>
              </w:rPr>
              <w:t>–</w:t>
            </w:r>
            <w:r w:rsidR="00A76616" w:rsidRPr="0079105B">
              <w:rPr>
                <w:rFonts w:ascii="Arial" w:hAnsi="Arial" w:cs="Arial"/>
              </w:rPr>
              <w:t xml:space="preserve"> </w:t>
            </w:r>
            <w:r w:rsidR="008B7ECC">
              <w:rPr>
                <w:rFonts w:ascii="Arial" w:hAnsi="Arial" w:cs="Arial"/>
              </w:rPr>
              <w:t>Cllr Ditch declared interest in items 13 (Approval of Bus Shelter quotes) and 15</w:t>
            </w:r>
            <w:r w:rsidR="00763C0B" w:rsidRPr="0079105B">
              <w:rPr>
                <w:rFonts w:ascii="Arial" w:hAnsi="Arial" w:cs="Arial"/>
              </w:rPr>
              <w:t xml:space="preserve"> </w:t>
            </w:r>
            <w:r w:rsidR="008B7ECC">
              <w:rPr>
                <w:rFonts w:ascii="Arial" w:hAnsi="Arial" w:cs="Arial"/>
              </w:rPr>
              <w:t>(</w:t>
            </w:r>
            <w:r w:rsidR="00073841">
              <w:rPr>
                <w:rFonts w:ascii="Arial" w:hAnsi="Arial" w:cs="Arial"/>
              </w:rPr>
              <w:t>Grant Application Update).</w:t>
            </w:r>
          </w:p>
        </w:tc>
      </w:tr>
      <w:tr w:rsidR="00351973" w:rsidRPr="0079105B" w14:paraId="042FBC3C" w14:textId="77777777" w:rsidTr="008B7ECC">
        <w:tc>
          <w:tcPr>
            <w:tcW w:w="915" w:type="dxa"/>
          </w:tcPr>
          <w:p w14:paraId="7B39C30C" w14:textId="54EE8AC9" w:rsidR="00351973" w:rsidRPr="0079105B" w:rsidRDefault="00A76616" w:rsidP="00351973">
            <w:pPr>
              <w:rPr>
                <w:rFonts w:ascii="Arial" w:hAnsi="Arial" w:cs="Arial"/>
              </w:rPr>
            </w:pPr>
            <w:r w:rsidRPr="0079105B">
              <w:rPr>
                <w:rFonts w:ascii="Arial" w:hAnsi="Arial" w:cs="Arial"/>
              </w:rPr>
              <w:t>205</w:t>
            </w:r>
            <w:r w:rsidR="000E41DE">
              <w:rPr>
                <w:rFonts w:ascii="Arial" w:hAnsi="Arial" w:cs="Arial"/>
              </w:rPr>
              <w:t>7</w:t>
            </w:r>
            <w:r w:rsidR="002F2A62">
              <w:rPr>
                <w:rFonts w:ascii="Arial" w:hAnsi="Arial" w:cs="Arial"/>
              </w:rPr>
              <w:t>5</w:t>
            </w:r>
          </w:p>
        </w:tc>
        <w:tc>
          <w:tcPr>
            <w:tcW w:w="9575" w:type="dxa"/>
          </w:tcPr>
          <w:p w14:paraId="71FCA415" w14:textId="16164109" w:rsidR="00D711A5" w:rsidRPr="0079105B" w:rsidRDefault="000E41DE" w:rsidP="00CD5C45">
            <w:pPr>
              <w:spacing w:before="100" w:beforeAutospacing="1"/>
              <w:rPr>
                <w:rFonts w:ascii="Arial" w:hAnsi="Arial" w:cs="Arial"/>
              </w:rPr>
            </w:pPr>
            <w:r w:rsidRPr="00CD5C45">
              <w:rPr>
                <w:rFonts w:ascii="Arial" w:eastAsia="Times New Roman" w:hAnsi="Arial" w:cs="Arial"/>
                <w:color w:val="333333"/>
                <w:u w:val="single"/>
                <w:lang w:eastAsia="en-GB"/>
              </w:rPr>
              <w:t>Public Participation. Comments by County, City councillors and Parishioners</w:t>
            </w:r>
            <w:r w:rsidRPr="00F05570">
              <w:rPr>
                <w:rFonts w:ascii="Arial" w:eastAsia="Times New Roman" w:hAnsi="Arial" w:cs="Arial"/>
                <w:color w:val="333333"/>
                <w:lang w:eastAsia="en-GB"/>
              </w:rPr>
              <w:t>.</w:t>
            </w:r>
            <w:r w:rsidR="00073841">
              <w:rPr>
                <w:rFonts w:ascii="Arial" w:eastAsia="Times New Roman" w:hAnsi="Arial" w:cs="Arial"/>
                <w:color w:val="333333"/>
                <w:lang w:eastAsia="en-GB"/>
              </w:rPr>
              <w:t xml:space="preserve">  No parishioners contacted the Clerk and no reports were received from County and City Councillors.</w:t>
            </w:r>
          </w:p>
        </w:tc>
      </w:tr>
      <w:tr w:rsidR="002F2A62" w:rsidRPr="0079105B" w14:paraId="0790FCC1" w14:textId="77777777" w:rsidTr="008B7ECC">
        <w:tc>
          <w:tcPr>
            <w:tcW w:w="915" w:type="dxa"/>
          </w:tcPr>
          <w:p w14:paraId="663AABB3" w14:textId="1A6D4B1E" w:rsidR="002F2A62" w:rsidRPr="0079105B" w:rsidRDefault="002F2A62" w:rsidP="00AE4D32">
            <w:pPr>
              <w:rPr>
                <w:rFonts w:ascii="Arial" w:hAnsi="Arial" w:cs="Arial"/>
              </w:rPr>
            </w:pPr>
            <w:r>
              <w:rPr>
                <w:rFonts w:ascii="Arial" w:hAnsi="Arial" w:cs="Arial"/>
              </w:rPr>
              <w:t>20576</w:t>
            </w:r>
          </w:p>
        </w:tc>
        <w:tc>
          <w:tcPr>
            <w:tcW w:w="9575" w:type="dxa"/>
          </w:tcPr>
          <w:p w14:paraId="7D635BDF" w14:textId="0FC92FF5" w:rsidR="00FE50CA" w:rsidRDefault="002F2A62" w:rsidP="0079105B">
            <w:pPr>
              <w:jc w:val="both"/>
              <w:rPr>
                <w:rFonts w:ascii="Arial" w:eastAsia="Times New Roman" w:hAnsi="Arial" w:cs="Arial"/>
                <w:color w:val="333333"/>
                <w:lang w:eastAsia="en-GB"/>
              </w:rPr>
            </w:pPr>
            <w:r w:rsidRPr="00CD5C45">
              <w:rPr>
                <w:rFonts w:ascii="Arial" w:eastAsia="Times New Roman" w:hAnsi="Arial" w:cs="Arial"/>
                <w:color w:val="333333"/>
                <w:u w:val="single"/>
                <w:lang w:eastAsia="en-GB"/>
              </w:rPr>
              <w:t>Correspondence</w:t>
            </w:r>
            <w:r w:rsidR="00CD5C45">
              <w:rPr>
                <w:rFonts w:ascii="Arial" w:eastAsia="Times New Roman" w:hAnsi="Arial" w:cs="Arial"/>
                <w:color w:val="333333"/>
                <w:u w:val="single"/>
                <w:lang w:eastAsia="en-GB"/>
              </w:rPr>
              <w:t xml:space="preserve"> </w:t>
            </w:r>
            <w:r w:rsidR="00FE50CA">
              <w:rPr>
                <w:rFonts w:ascii="Arial" w:eastAsia="Times New Roman" w:hAnsi="Arial" w:cs="Arial"/>
                <w:color w:val="333333"/>
                <w:u w:val="single"/>
                <w:lang w:eastAsia="en-GB"/>
              </w:rPr>
              <w:t>–</w:t>
            </w:r>
            <w:r w:rsidR="00CD5C45">
              <w:rPr>
                <w:rFonts w:ascii="Arial" w:eastAsia="Times New Roman" w:hAnsi="Arial" w:cs="Arial"/>
                <w:color w:val="333333"/>
                <w:lang w:eastAsia="en-GB"/>
              </w:rPr>
              <w:t xml:space="preserve"> </w:t>
            </w:r>
          </w:p>
          <w:p w14:paraId="4F638A43" w14:textId="77777777" w:rsidR="00FE50CA" w:rsidRDefault="00CD5C45" w:rsidP="0079105B">
            <w:pPr>
              <w:jc w:val="both"/>
              <w:rPr>
                <w:rFonts w:ascii="Arial" w:eastAsia="Times New Roman" w:hAnsi="Arial" w:cs="Arial"/>
                <w:color w:val="333333"/>
                <w:lang w:eastAsia="en-GB"/>
              </w:rPr>
            </w:pPr>
            <w:r>
              <w:rPr>
                <w:rFonts w:ascii="Arial" w:eastAsia="Times New Roman" w:hAnsi="Arial" w:cs="Arial"/>
                <w:color w:val="333333"/>
                <w:lang w:eastAsia="en-GB"/>
              </w:rPr>
              <w:t xml:space="preserve">Renewal for Insurance from BHIB has been received at a cost of £519.48.  It was agreed to accept this quote.  </w:t>
            </w:r>
          </w:p>
          <w:p w14:paraId="67532E31" w14:textId="77777777" w:rsidR="002F2A62" w:rsidRPr="005B36D7" w:rsidRDefault="00CD5C45" w:rsidP="0079105B">
            <w:pPr>
              <w:jc w:val="both"/>
              <w:rPr>
                <w:rFonts w:ascii="Arial" w:eastAsia="Times New Roman" w:hAnsi="Arial" w:cs="Arial"/>
                <w:lang w:eastAsia="en-GB"/>
              </w:rPr>
            </w:pPr>
            <w:r>
              <w:rPr>
                <w:rFonts w:ascii="Arial" w:eastAsia="Times New Roman" w:hAnsi="Arial" w:cs="Arial"/>
                <w:color w:val="333333"/>
                <w:lang w:eastAsia="en-GB"/>
              </w:rPr>
              <w:t xml:space="preserve">Ian </w:t>
            </w:r>
            <w:proofErr w:type="spellStart"/>
            <w:r>
              <w:rPr>
                <w:rFonts w:ascii="Arial" w:eastAsia="Times New Roman" w:hAnsi="Arial" w:cs="Arial"/>
                <w:color w:val="333333"/>
                <w:lang w:eastAsia="en-GB"/>
              </w:rPr>
              <w:t>Rumney</w:t>
            </w:r>
            <w:proofErr w:type="spellEnd"/>
            <w:r>
              <w:rPr>
                <w:rFonts w:ascii="Arial" w:eastAsia="Times New Roman" w:hAnsi="Arial" w:cs="Arial"/>
                <w:color w:val="333333"/>
                <w:lang w:eastAsia="en-GB"/>
              </w:rPr>
              <w:t xml:space="preserve"> from Solway Gardening and Landscaping has complained to the Clerk about the amount of </w:t>
            </w:r>
            <w:r w:rsidR="009F55A7">
              <w:rPr>
                <w:rFonts w:ascii="Arial" w:eastAsia="Times New Roman" w:hAnsi="Arial" w:cs="Arial"/>
                <w:color w:val="333333"/>
                <w:lang w:eastAsia="en-GB"/>
              </w:rPr>
              <w:t>d</w:t>
            </w:r>
            <w:r>
              <w:rPr>
                <w:rFonts w:ascii="Arial" w:eastAsia="Times New Roman" w:hAnsi="Arial" w:cs="Arial"/>
                <w:color w:val="333333"/>
                <w:lang w:eastAsia="en-GB"/>
              </w:rPr>
              <w:t xml:space="preserve">og fouling in </w:t>
            </w:r>
            <w:proofErr w:type="spellStart"/>
            <w:r>
              <w:rPr>
                <w:rFonts w:ascii="Arial" w:eastAsia="Times New Roman" w:hAnsi="Arial" w:cs="Arial"/>
                <w:color w:val="333333"/>
                <w:lang w:eastAsia="en-GB"/>
              </w:rPr>
              <w:t>Thurstonfield</w:t>
            </w:r>
            <w:proofErr w:type="spellEnd"/>
            <w:r>
              <w:rPr>
                <w:rFonts w:ascii="Arial" w:eastAsia="Times New Roman" w:hAnsi="Arial" w:cs="Arial"/>
                <w:color w:val="333333"/>
                <w:lang w:eastAsia="en-GB"/>
              </w:rPr>
              <w:t xml:space="preserve"> and Burgh by Sands and asked what the Council can be done about it.  The Cllrs agreed that a notice should be placed in the Parish Mag when it is back in circulation </w:t>
            </w:r>
            <w:r w:rsidRPr="005B36D7">
              <w:rPr>
                <w:rFonts w:ascii="Arial" w:eastAsia="Times New Roman" w:hAnsi="Arial" w:cs="Arial"/>
                <w:lang w:eastAsia="en-GB"/>
              </w:rPr>
              <w:t>and notices to be placed around the parish to remind dog owners to clean up after their dogs</w:t>
            </w:r>
            <w:r w:rsidR="00FE50CA" w:rsidRPr="005B36D7">
              <w:rPr>
                <w:rFonts w:ascii="Arial" w:eastAsia="Times New Roman" w:hAnsi="Arial" w:cs="Arial"/>
                <w:lang w:eastAsia="en-GB"/>
              </w:rPr>
              <w:t>.</w:t>
            </w:r>
          </w:p>
          <w:p w14:paraId="28727A1D" w14:textId="77777777" w:rsidR="00FE50CA" w:rsidRDefault="00FE50CA" w:rsidP="0079105B">
            <w:pPr>
              <w:jc w:val="both"/>
              <w:rPr>
                <w:rFonts w:ascii="Arial" w:eastAsia="Times New Roman" w:hAnsi="Arial" w:cs="Arial"/>
                <w:lang w:eastAsia="en-GB"/>
              </w:rPr>
            </w:pPr>
            <w:r>
              <w:rPr>
                <w:rFonts w:ascii="Arial" w:eastAsia="Times New Roman" w:hAnsi="Arial" w:cs="Arial"/>
                <w:lang w:eastAsia="en-GB"/>
              </w:rPr>
              <w:t>New forms have been received from the Cumberland Building Society to make changes to the signatories on the Parish Council Accounts.  It was agreed to defer this until such time as we can hold physical meetings.</w:t>
            </w:r>
          </w:p>
          <w:p w14:paraId="73D9DA1A" w14:textId="5A904D4A" w:rsidR="00FE50CA" w:rsidRPr="00FE50CA" w:rsidRDefault="00FA2296" w:rsidP="0079105B">
            <w:pPr>
              <w:jc w:val="both"/>
              <w:rPr>
                <w:rFonts w:ascii="Arial" w:eastAsia="Times New Roman" w:hAnsi="Arial" w:cs="Arial"/>
                <w:lang w:eastAsia="en-GB"/>
              </w:rPr>
            </w:pPr>
            <w:r w:rsidRPr="005B36D7">
              <w:rPr>
                <w:rFonts w:ascii="Arial" w:eastAsia="Times New Roman" w:hAnsi="Arial" w:cs="Arial"/>
                <w:lang w:eastAsia="en-GB"/>
              </w:rPr>
              <w:t xml:space="preserve">A grant </w:t>
            </w:r>
            <w:r w:rsidR="00C9350D" w:rsidRPr="005B36D7">
              <w:rPr>
                <w:rFonts w:ascii="Arial" w:eastAsia="Times New Roman" w:hAnsi="Arial" w:cs="Arial"/>
                <w:lang w:eastAsia="en-GB"/>
              </w:rPr>
              <w:t xml:space="preserve">of £500 </w:t>
            </w:r>
            <w:r w:rsidRPr="005B36D7">
              <w:rPr>
                <w:rFonts w:ascii="Arial" w:eastAsia="Times New Roman" w:hAnsi="Arial" w:cs="Arial"/>
                <w:lang w:eastAsia="en-GB"/>
              </w:rPr>
              <w:t xml:space="preserve">can be applied for from </w:t>
            </w:r>
            <w:r w:rsidR="00C9350D" w:rsidRPr="005B36D7">
              <w:rPr>
                <w:rFonts w:ascii="Arial" w:eastAsia="Times New Roman" w:hAnsi="Arial" w:cs="Arial"/>
                <w:lang w:eastAsia="en-GB"/>
              </w:rPr>
              <w:t xml:space="preserve">District Councillors’ J Collier and A </w:t>
            </w:r>
            <w:proofErr w:type="spellStart"/>
            <w:r w:rsidR="00C9350D" w:rsidRPr="005B36D7">
              <w:rPr>
                <w:rFonts w:ascii="Arial" w:eastAsia="Times New Roman" w:hAnsi="Arial" w:cs="Arial"/>
                <w:lang w:eastAsia="en-GB"/>
              </w:rPr>
              <w:t>McKerrell’s</w:t>
            </w:r>
            <w:proofErr w:type="spellEnd"/>
            <w:r w:rsidR="00C9350D" w:rsidRPr="005B36D7">
              <w:rPr>
                <w:rFonts w:ascii="Arial" w:eastAsia="Times New Roman" w:hAnsi="Arial" w:cs="Arial"/>
                <w:lang w:eastAsia="en-GB"/>
              </w:rPr>
              <w:t xml:space="preserve"> ward budgets.  It was </w:t>
            </w:r>
            <w:r w:rsidR="005B36D7" w:rsidRPr="005B36D7">
              <w:rPr>
                <w:rFonts w:ascii="Arial" w:eastAsia="Times New Roman" w:hAnsi="Arial" w:cs="Arial"/>
                <w:lang w:eastAsia="en-GB"/>
              </w:rPr>
              <w:t xml:space="preserve">proposed and </w:t>
            </w:r>
            <w:r w:rsidR="00C9350D" w:rsidRPr="005B36D7">
              <w:rPr>
                <w:rFonts w:ascii="Arial" w:eastAsia="Times New Roman" w:hAnsi="Arial" w:cs="Arial"/>
                <w:lang w:eastAsia="en-GB"/>
              </w:rPr>
              <w:t xml:space="preserve">agreed the grant could be put towards upgrading the play area in </w:t>
            </w:r>
            <w:proofErr w:type="spellStart"/>
            <w:r w:rsidR="00C9350D" w:rsidRPr="005B36D7">
              <w:rPr>
                <w:rFonts w:ascii="Arial" w:eastAsia="Times New Roman" w:hAnsi="Arial" w:cs="Arial"/>
                <w:lang w:eastAsia="en-GB"/>
              </w:rPr>
              <w:t>Amberfield</w:t>
            </w:r>
            <w:proofErr w:type="spellEnd"/>
            <w:r w:rsidR="00C9350D" w:rsidRPr="005B36D7">
              <w:rPr>
                <w:rFonts w:ascii="Arial" w:eastAsia="Times New Roman" w:hAnsi="Arial" w:cs="Arial"/>
                <w:lang w:eastAsia="en-GB"/>
              </w:rPr>
              <w:t xml:space="preserve">.  </w:t>
            </w:r>
            <w:r w:rsidRPr="005B36D7">
              <w:rPr>
                <w:rFonts w:ascii="Arial" w:eastAsia="Times New Roman" w:hAnsi="Arial" w:cs="Arial"/>
                <w:lang w:eastAsia="en-GB"/>
              </w:rPr>
              <w:t xml:space="preserve"> </w:t>
            </w:r>
          </w:p>
        </w:tc>
      </w:tr>
      <w:tr w:rsidR="00AE4D32" w:rsidRPr="0079105B" w14:paraId="55423B61" w14:textId="77777777" w:rsidTr="008B7ECC">
        <w:tc>
          <w:tcPr>
            <w:tcW w:w="915" w:type="dxa"/>
          </w:tcPr>
          <w:p w14:paraId="6DFADE23" w14:textId="62430990" w:rsidR="00AE4D32" w:rsidRPr="0079105B" w:rsidRDefault="00AE4D32" w:rsidP="00AE4D32">
            <w:pPr>
              <w:rPr>
                <w:rFonts w:ascii="Arial" w:hAnsi="Arial" w:cs="Arial"/>
              </w:rPr>
            </w:pPr>
            <w:r w:rsidRPr="0079105B">
              <w:rPr>
                <w:rFonts w:ascii="Arial" w:hAnsi="Arial" w:cs="Arial"/>
              </w:rPr>
              <w:t>205</w:t>
            </w:r>
            <w:r w:rsidR="002F2A62">
              <w:rPr>
                <w:rFonts w:ascii="Arial" w:hAnsi="Arial" w:cs="Arial"/>
              </w:rPr>
              <w:t>77</w:t>
            </w:r>
          </w:p>
        </w:tc>
        <w:tc>
          <w:tcPr>
            <w:tcW w:w="9575" w:type="dxa"/>
          </w:tcPr>
          <w:p w14:paraId="4C28D362" w14:textId="7C783187" w:rsidR="00AE4D32" w:rsidRPr="002159C6" w:rsidRDefault="00AE4D32" w:rsidP="002159C6">
            <w:pPr>
              <w:spacing w:before="100" w:beforeAutospacing="1"/>
              <w:rPr>
                <w:rFonts w:ascii="Arial" w:hAnsi="Arial" w:cs="Arial"/>
              </w:rPr>
            </w:pPr>
            <w:r w:rsidRPr="0079105B">
              <w:rPr>
                <w:rFonts w:ascii="Arial" w:hAnsi="Arial" w:cs="Arial"/>
                <w:u w:val="single"/>
              </w:rPr>
              <w:t>RFO Financial Report and Risk Assessment, Cheques to be signed.</w:t>
            </w:r>
            <w:r w:rsidRPr="0079105B">
              <w:rPr>
                <w:rFonts w:ascii="Arial" w:hAnsi="Arial" w:cs="Arial"/>
              </w:rPr>
              <w:t xml:space="preserve">  </w:t>
            </w:r>
            <w:r w:rsidR="002159C6">
              <w:rPr>
                <w:rFonts w:ascii="Arial" w:hAnsi="Arial" w:cs="Arial"/>
              </w:rPr>
              <w:t xml:space="preserve">See page </w:t>
            </w:r>
            <w:r w:rsidR="00F26516">
              <w:rPr>
                <w:rFonts w:ascii="Arial" w:hAnsi="Arial" w:cs="Arial"/>
              </w:rPr>
              <w:t>3</w:t>
            </w:r>
            <w:r w:rsidR="002159C6">
              <w:rPr>
                <w:rFonts w:ascii="Arial" w:hAnsi="Arial" w:cs="Arial"/>
              </w:rPr>
              <w:t xml:space="preserve"> for cheques to be </w:t>
            </w:r>
            <w:proofErr w:type="gramStart"/>
            <w:r w:rsidR="002159C6">
              <w:rPr>
                <w:rFonts w:ascii="Arial" w:hAnsi="Arial" w:cs="Arial"/>
              </w:rPr>
              <w:t>signed .</w:t>
            </w:r>
            <w:proofErr w:type="gramEnd"/>
            <w:r w:rsidR="002159C6">
              <w:rPr>
                <w:rFonts w:ascii="Arial" w:hAnsi="Arial" w:cs="Arial"/>
              </w:rPr>
              <w:t xml:space="preserve">  </w:t>
            </w:r>
          </w:p>
        </w:tc>
      </w:tr>
      <w:tr w:rsidR="002F2A62" w:rsidRPr="0079105B" w14:paraId="1A63A2F1" w14:textId="77777777" w:rsidTr="008B7ECC">
        <w:tc>
          <w:tcPr>
            <w:tcW w:w="915" w:type="dxa"/>
          </w:tcPr>
          <w:p w14:paraId="7A5E36C1" w14:textId="3D5E740B" w:rsidR="002F2A62" w:rsidRPr="0079105B" w:rsidRDefault="002F2A62" w:rsidP="005A0949">
            <w:pPr>
              <w:rPr>
                <w:rFonts w:ascii="Arial" w:hAnsi="Arial" w:cs="Arial"/>
              </w:rPr>
            </w:pPr>
            <w:r>
              <w:rPr>
                <w:rFonts w:ascii="Arial" w:hAnsi="Arial" w:cs="Arial"/>
              </w:rPr>
              <w:t>20578</w:t>
            </w:r>
          </w:p>
        </w:tc>
        <w:tc>
          <w:tcPr>
            <w:tcW w:w="9575" w:type="dxa"/>
          </w:tcPr>
          <w:p w14:paraId="0B6770EB" w14:textId="13AE695D" w:rsidR="002F2A62" w:rsidRPr="00C9350D" w:rsidRDefault="002F2A62" w:rsidP="002F2A62">
            <w:pPr>
              <w:rPr>
                <w:rFonts w:ascii="Arial" w:hAnsi="Arial" w:cs="Arial"/>
                <w:u w:val="single"/>
              </w:rPr>
            </w:pPr>
            <w:r w:rsidRPr="00C9350D">
              <w:rPr>
                <w:rFonts w:ascii="Arial" w:eastAsia="Times New Roman" w:hAnsi="Arial" w:cs="Arial"/>
                <w:color w:val="333333"/>
                <w:u w:val="single"/>
                <w:lang w:eastAsia="en-GB"/>
              </w:rPr>
              <w:t>Approve Income, Expenditure and Risk Assessment Reports as previously circulated.</w:t>
            </w:r>
            <w:r w:rsidR="00C9350D" w:rsidRPr="00C9350D">
              <w:rPr>
                <w:rFonts w:ascii="Arial" w:eastAsia="Times New Roman" w:hAnsi="Arial" w:cs="Arial"/>
                <w:color w:val="333333"/>
                <w:lang w:eastAsia="en-GB"/>
              </w:rPr>
              <w:t xml:space="preserve">  The </w:t>
            </w:r>
            <w:r w:rsidR="00C9350D">
              <w:rPr>
                <w:rFonts w:ascii="Arial" w:eastAsia="Times New Roman" w:hAnsi="Arial" w:cs="Arial"/>
                <w:color w:val="333333"/>
                <w:lang w:eastAsia="en-GB"/>
              </w:rPr>
              <w:t>financial reports were approved by a show of hands.</w:t>
            </w:r>
          </w:p>
        </w:tc>
      </w:tr>
      <w:tr w:rsidR="002F2A62" w:rsidRPr="0079105B" w14:paraId="48BD4785" w14:textId="77777777" w:rsidTr="008B7ECC">
        <w:tc>
          <w:tcPr>
            <w:tcW w:w="915" w:type="dxa"/>
          </w:tcPr>
          <w:p w14:paraId="64B5440D" w14:textId="5341A3DD" w:rsidR="002F2A62" w:rsidRPr="0079105B" w:rsidRDefault="002F2A62" w:rsidP="005A0949">
            <w:pPr>
              <w:rPr>
                <w:rFonts w:ascii="Arial" w:hAnsi="Arial" w:cs="Arial"/>
              </w:rPr>
            </w:pPr>
            <w:r>
              <w:rPr>
                <w:rFonts w:ascii="Arial" w:hAnsi="Arial" w:cs="Arial"/>
              </w:rPr>
              <w:t>20579</w:t>
            </w:r>
          </w:p>
        </w:tc>
        <w:tc>
          <w:tcPr>
            <w:tcW w:w="9575" w:type="dxa"/>
          </w:tcPr>
          <w:p w14:paraId="1900A4C1" w14:textId="5E28BC55" w:rsidR="002F2A62" w:rsidRPr="00C9350D" w:rsidRDefault="002F2A62" w:rsidP="002F2A62">
            <w:pPr>
              <w:spacing w:before="100" w:beforeAutospacing="1"/>
              <w:rPr>
                <w:rFonts w:ascii="Arial" w:hAnsi="Arial" w:cs="Arial"/>
              </w:rPr>
            </w:pPr>
            <w:r w:rsidRPr="00C9350D">
              <w:rPr>
                <w:rFonts w:ascii="Arial" w:eastAsia="Times New Roman" w:hAnsi="Arial" w:cs="Arial"/>
                <w:color w:val="333333"/>
                <w:u w:val="single"/>
                <w:lang w:eastAsia="en-GB"/>
              </w:rPr>
              <w:t>Approve Annual Governance Statement 2019/20</w:t>
            </w:r>
            <w:r w:rsidR="00C9350D" w:rsidRPr="00C9350D">
              <w:rPr>
                <w:rFonts w:ascii="Arial" w:eastAsia="Times New Roman" w:hAnsi="Arial" w:cs="Arial"/>
                <w:color w:val="333333"/>
                <w:lang w:eastAsia="en-GB"/>
              </w:rPr>
              <w:t xml:space="preserve"> – The Annual</w:t>
            </w:r>
            <w:r w:rsidR="00C9350D">
              <w:rPr>
                <w:rFonts w:ascii="Arial" w:eastAsia="Times New Roman" w:hAnsi="Arial" w:cs="Arial"/>
                <w:color w:val="333333"/>
                <w:lang w:eastAsia="en-GB"/>
              </w:rPr>
              <w:t xml:space="preserve"> Governance Statement was approved by a show of hands.  Clerk to publish to the website.</w:t>
            </w:r>
          </w:p>
        </w:tc>
      </w:tr>
      <w:tr w:rsidR="002F2A62" w:rsidRPr="0079105B" w14:paraId="4F97949E" w14:textId="77777777" w:rsidTr="008B7ECC">
        <w:tc>
          <w:tcPr>
            <w:tcW w:w="915" w:type="dxa"/>
          </w:tcPr>
          <w:p w14:paraId="73B9A5F2" w14:textId="65765D59" w:rsidR="002F2A62" w:rsidRPr="0079105B" w:rsidRDefault="002F2A62" w:rsidP="005A0949">
            <w:pPr>
              <w:rPr>
                <w:rFonts w:ascii="Arial" w:hAnsi="Arial" w:cs="Arial"/>
              </w:rPr>
            </w:pPr>
            <w:r>
              <w:rPr>
                <w:rFonts w:ascii="Arial" w:hAnsi="Arial" w:cs="Arial"/>
              </w:rPr>
              <w:t>20580</w:t>
            </w:r>
          </w:p>
        </w:tc>
        <w:tc>
          <w:tcPr>
            <w:tcW w:w="9575" w:type="dxa"/>
          </w:tcPr>
          <w:p w14:paraId="342020D0" w14:textId="446F434F" w:rsidR="002F2A62" w:rsidRPr="00C9350D" w:rsidRDefault="002F2A62" w:rsidP="002F2A62">
            <w:pPr>
              <w:spacing w:before="100" w:beforeAutospacing="1"/>
              <w:rPr>
                <w:rFonts w:ascii="Arial" w:hAnsi="Arial" w:cs="Arial"/>
              </w:rPr>
            </w:pPr>
            <w:r w:rsidRPr="00C9350D">
              <w:rPr>
                <w:rFonts w:ascii="Arial" w:eastAsia="Times New Roman" w:hAnsi="Arial" w:cs="Arial"/>
                <w:color w:val="333333"/>
                <w:u w:val="single"/>
                <w:lang w:eastAsia="en-GB"/>
              </w:rPr>
              <w:t>Approve Accounting Statement 2019/20</w:t>
            </w:r>
            <w:r w:rsidR="00C9350D">
              <w:rPr>
                <w:rFonts w:ascii="Arial" w:eastAsia="Times New Roman" w:hAnsi="Arial" w:cs="Arial"/>
                <w:color w:val="333333"/>
                <w:u w:val="single"/>
                <w:lang w:eastAsia="en-GB"/>
              </w:rPr>
              <w:t xml:space="preserve"> </w:t>
            </w:r>
            <w:r w:rsidR="00C9350D" w:rsidRPr="008C30CB">
              <w:rPr>
                <w:rFonts w:ascii="Arial" w:eastAsia="Times New Roman" w:hAnsi="Arial" w:cs="Arial"/>
                <w:color w:val="333333"/>
                <w:lang w:eastAsia="en-GB"/>
              </w:rPr>
              <w:t xml:space="preserve">– The Accounting Statement was approved by a show of </w:t>
            </w:r>
            <w:proofErr w:type="gramStart"/>
            <w:r w:rsidR="00C9350D" w:rsidRPr="008C30CB">
              <w:rPr>
                <w:rFonts w:ascii="Arial" w:eastAsia="Times New Roman" w:hAnsi="Arial" w:cs="Arial"/>
                <w:color w:val="333333"/>
                <w:lang w:eastAsia="en-GB"/>
              </w:rPr>
              <w:t>hands  Clerk</w:t>
            </w:r>
            <w:proofErr w:type="gramEnd"/>
            <w:r w:rsidR="00C9350D" w:rsidRPr="008C30CB">
              <w:rPr>
                <w:rFonts w:ascii="Arial" w:eastAsia="Times New Roman" w:hAnsi="Arial" w:cs="Arial"/>
                <w:color w:val="333333"/>
                <w:lang w:eastAsia="en-GB"/>
              </w:rPr>
              <w:t xml:space="preserve"> to publish to the website.</w:t>
            </w:r>
          </w:p>
        </w:tc>
      </w:tr>
      <w:tr w:rsidR="002F2A62" w:rsidRPr="0079105B" w14:paraId="79E40E27" w14:textId="77777777" w:rsidTr="008B7ECC">
        <w:tc>
          <w:tcPr>
            <w:tcW w:w="915" w:type="dxa"/>
          </w:tcPr>
          <w:p w14:paraId="50E0E0C8" w14:textId="42666A7F" w:rsidR="002F2A62" w:rsidRPr="0079105B" w:rsidRDefault="002F2A62" w:rsidP="005A0949">
            <w:pPr>
              <w:rPr>
                <w:rFonts w:ascii="Arial" w:hAnsi="Arial" w:cs="Arial"/>
              </w:rPr>
            </w:pPr>
            <w:r>
              <w:rPr>
                <w:rFonts w:ascii="Arial" w:hAnsi="Arial" w:cs="Arial"/>
              </w:rPr>
              <w:lastRenderedPageBreak/>
              <w:t>20581</w:t>
            </w:r>
          </w:p>
        </w:tc>
        <w:tc>
          <w:tcPr>
            <w:tcW w:w="9575" w:type="dxa"/>
          </w:tcPr>
          <w:p w14:paraId="5E1C2C80" w14:textId="1088D97D" w:rsidR="002F2A62" w:rsidRPr="0079105B" w:rsidRDefault="002F2A62" w:rsidP="008C30CB">
            <w:pPr>
              <w:spacing w:before="100" w:beforeAutospacing="1"/>
              <w:rPr>
                <w:rFonts w:ascii="Arial" w:hAnsi="Arial" w:cs="Arial"/>
                <w:u w:val="single"/>
              </w:rPr>
            </w:pPr>
            <w:r w:rsidRPr="00C9350D">
              <w:rPr>
                <w:rFonts w:ascii="Arial" w:eastAsia="Times New Roman" w:hAnsi="Arial" w:cs="Arial"/>
                <w:color w:val="333333"/>
                <w:u w:val="single"/>
                <w:lang w:eastAsia="en-GB"/>
              </w:rPr>
              <w:t>Approve Certificate of Exemption 2019/</w:t>
            </w:r>
            <w:r w:rsidRPr="008C30CB">
              <w:rPr>
                <w:rFonts w:ascii="Arial" w:eastAsia="Times New Roman" w:hAnsi="Arial" w:cs="Arial"/>
                <w:color w:val="333333"/>
                <w:u w:val="single"/>
                <w:lang w:eastAsia="en-GB"/>
              </w:rPr>
              <w:t>20</w:t>
            </w:r>
            <w:r w:rsidR="00C9350D" w:rsidRPr="008C30CB">
              <w:rPr>
                <w:rFonts w:ascii="Arial" w:eastAsia="Times New Roman" w:hAnsi="Arial" w:cs="Arial"/>
                <w:color w:val="333333"/>
                <w:lang w:eastAsia="en-GB"/>
              </w:rPr>
              <w:t xml:space="preserve"> – The Certificate of Exemption was approved by a show of hands.  Clerk to send to the external auditors.</w:t>
            </w:r>
          </w:p>
        </w:tc>
      </w:tr>
      <w:tr w:rsidR="00BE11F4" w:rsidRPr="0079105B" w14:paraId="35CC22C2" w14:textId="77777777" w:rsidTr="008B7ECC">
        <w:tc>
          <w:tcPr>
            <w:tcW w:w="915" w:type="dxa"/>
          </w:tcPr>
          <w:p w14:paraId="1E6DBF15" w14:textId="46C6414E" w:rsidR="00BE11F4" w:rsidRPr="0079105B" w:rsidRDefault="00BE11F4" w:rsidP="005A0949">
            <w:pPr>
              <w:rPr>
                <w:rFonts w:ascii="Arial" w:hAnsi="Arial" w:cs="Arial"/>
              </w:rPr>
            </w:pPr>
            <w:r>
              <w:rPr>
                <w:rFonts w:ascii="Arial" w:hAnsi="Arial" w:cs="Arial"/>
              </w:rPr>
              <w:t>20582</w:t>
            </w:r>
          </w:p>
        </w:tc>
        <w:tc>
          <w:tcPr>
            <w:tcW w:w="9575" w:type="dxa"/>
          </w:tcPr>
          <w:p w14:paraId="73484000" w14:textId="28B63722" w:rsidR="00BE11F4" w:rsidRPr="00BE11F4" w:rsidRDefault="00BE11F4" w:rsidP="0079105B">
            <w:pPr>
              <w:jc w:val="both"/>
              <w:rPr>
                <w:rFonts w:ascii="Arial" w:hAnsi="Arial" w:cs="Arial"/>
              </w:rPr>
            </w:pPr>
            <w:r w:rsidRPr="00BE11F4">
              <w:rPr>
                <w:rFonts w:ascii="Arial" w:hAnsi="Arial" w:cs="Arial"/>
                <w:u w:val="single"/>
              </w:rPr>
              <w:t>Grass Cutting Update</w:t>
            </w:r>
            <w:r>
              <w:rPr>
                <w:rFonts w:ascii="Arial" w:hAnsi="Arial" w:cs="Arial"/>
              </w:rPr>
              <w:t xml:space="preserve"> – ~No problems with the grass cutting.  It was agreed to ask Ian </w:t>
            </w:r>
            <w:proofErr w:type="spellStart"/>
            <w:r>
              <w:rPr>
                <w:rFonts w:ascii="Arial" w:hAnsi="Arial" w:cs="Arial"/>
              </w:rPr>
              <w:t>Rumney</w:t>
            </w:r>
            <w:proofErr w:type="spellEnd"/>
            <w:r>
              <w:rPr>
                <w:rFonts w:ascii="Arial" w:hAnsi="Arial" w:cs="Arial"/>
              </w:rPr>
              <w:t xml:space="preserve"> to strim the play areas every other cut to keep them tidy.   </w:t>
            </w:r>
          </w:p>
        </w:tc>
      </w:tr>
      <w:tr w:rsidR="0029382C" w:rsidRPr="0079105B" w14:paraId="02B16469" w14:textId="77777777" w:rsidTr="008B7ECC">
        <w:tc>
          <w:tcPr>
            <w:tcW w:w="915" w:type="dxa"/>
          </w:tcPr>
          <w:p w14:paraId="44E248EC" w14:textId="391D264D" w:rsidR="0029382C" w:rsidRPr="0079105B" w:rsidRDefault="0029382C" w:rsidP="005A0949">
            <w:pPr>
              <w:rPr>
                <w:rFonts w:ascii="Arial" w:hAnsi="Arial" w:cs="Arial"/>
              </w:rPr>
            </w:pPr>
            <w:r>
              <w:rPr>
                <w:rFonts w:ascii="Arial" w:hAnsi="Arial" w:cs="Arial"/>
              </w:rPr>
              <w:t>20583</w:t>
            </w:r>
          </w:p>
        </w:tc>
        <w:tc>
          <w:tcPr>
            <w:tcW w:w="9575" w:type="dxa"/>
          </w:tcPr>
          <w:p w14:paraId="38146D49" w14:textId="7A1DE083" w:rsidR="0029382C" w:rsidRPr="0029382C" w:rsidRDefault="0029382C" w:rsidP="0079105B">
            <w:pPr>
              <w:jc w:val="both"/>
              <w:rPr>
                <w:rFonts w:ascii="Arial" w:hAnsi="Arial" w:cs="Arial"/>
              </w:rPr>
            </w:pPr>
            <w:r w:rsidRPr="0029382C">
              <w:rPr>
                <w:rFonts w:ascii="Arial" w:hAnsi="Arial" w:cs="Arial"/>
                <w:u w:val="single"/>
              </w:rPr>
              <w:t>Approve Bus Shelter Quotes</w:t>
            </w:r>
            <w:r w:rsidR="005B36D7">
              <w:rPr>
                <w:rFonts w:ascii="Arial" w:hAnsi="Arial" w:cs="Arial"/>
                <w:u w:val="single"/>
              </w:rPr>
              <w:t>.</w:t>
            </w:r>
            <w:r w:rsidRPr="0029382C">
              <w:rPr>
                <w:rFonts w:ascii="Arial" w:hAnsi="Arial" w:cs="Arial"/>
              </w:rPr>
              <w:t xml:space="preserve">  Three quotes have been received</w:t>
            </w:r>
            <w:r w:rsidR="005B36D7">
              <w:rPr>
                <w:rFonts w:ascii="Arial" w:hAnsi="Arial" w:cs="Arial"/>
              </w:rPr>
              <w:t xml:space="preserve"> which will be sent to the insurance company by the Clerk.</w:t>
            </w:r>
          </w:p>
        </w:tc>
      </w:tr>
      <w:tr w:rsidR="005A0949" w:rsidRPr="0079105B" w14:paraId="18F65A76" w14:textId="77777777" w:rsidTr="008B7ECC">
        <w:tc>
          <w:tcPr>
            <w:tcW w:w="915" w:type="dxa"/>
          </w:tcPr>
          <w:p w14:paraId="78767712" w14:textId="29189765" w:rsidR="005A0949" w:rsidRPr="0079105B" w:rsidRDefault="005A0949" w:rsidP="005A0949">
            <w:pPr>
              <w:rPr>
                <w:rFonts w:ascii="Arial" w:hAnsi="Arial" w:cs="Arial"/>
              </w:rPr>
            </w:pPr>
            <w:r w:rsidRPr="0079105B">
              <w:rPr>
                <w:rFonts w:ascii="Arial" w:hAnsi="Arial" w:cs="Arial"/>
              </w:rPr>
              <w:t>205</w:t>
            </w:r>
            <w:r w:rsidR="008C30CB">
              <w:rPr>
                <w:rFonts w:ascii="Arial" w:hAnsi="Arial" w:cs="Arial"/>
              </w:rPr>
              <w:t>8</w:t>
            </w:r>
            <w:r w:rsidR="0029382C">
              <w:rPr>
                <w:rFonts w:ascii="Arial" w:hAnsi="Arial" w:cs="Arial"/>
              </w:rPr>
              <w:t>4</w:t>
            </w:r>
          </w:p>
        </w:tc>
        <w:tc>
          <w:tcPr>
            <w:tcW w:w="9575" w:type="dxa"/>
          </w:tcPr>
          <w:p w14:paraId="6298C456" w14:textId="1394D2F3" w:rsidR="005A0949" w:rsidRPr="0079105B" w:rsidRDefault="005A0949" w:rsidP="0079105B">
            <w:pPr>
              <w:jc w:val="both"/>
              <w:rPr>
                <w:rFonts w:ascii="Arial" w:hAnsi="Arial" w:cs="Arial"/>
                <w:u w:val="single"/>
              </w:rPr>
            </w:pPr>
            <w:r w:rsidRPr="0079105B">
              <w:rPr>
                <w:rFonts w:ascii="Arial" w:hAnsi="Arial" w:cs="Arial"/>
                <w:u w:val="single"/>
              </w:rPr>
              <w:t xml:space="preserve">Planning Applications, Decisions, Enforcement &amp; Correspondence up to </w:t>
            </w:r>
            <w:r w:rsidR="008C30CB">
              <w:rPr>
                <w:rFonts w:ascii="Arial" w:hAnsi="Arial" w:cs="Arial"/>
                <w:u w:val="single"/>
              </w:rPr>
              <w:t>14</w:t>
            </w:r>
            <w:r w:rsidRPr="0079105B">
              <w:rPr>
                <w:rFonts w:ascii="Arial" w:hAnsi="Arial" w:cs="Arial"/>
                <w:u w:val="single"/>
              </w:rPr>
              <w:t>.0</w:t>
            </w:r>
            <w:r w:rsidR="008C30CB">
              <w:rPr>
                <w:rFonts w:ascii="Arial" w:hAnsi="Arial" w:cs="Arial"/>
                <w:u w:val="single"/>
              </w:rPr>
              <w:t>5</w:t>
            </w:r>
            <w:r w:rsidRPr="0079105B">
              <w:rPr>
                <w:rFonts w:ascii="Arial" w:hAnsi="Arial" w:cs="Arial"/>
                <w:u w:val="single"/>
              </w:rPr>
              <w:t>.20</w:t>
            </w:r>
          </w:p>
          <w:p w14:paraId="7A40794D" w14:textId="77777777" w:rsidR="008C30CB" w:rsidRDefault="008C30CB" w:rsidP="00D30412">
            <w:pPr>
              <w:ind w:left="732" w:hanging="760"/>
              <w:rPr>
                <w:rFonts w:ascii="Arial" w:eastAsia="Times New Roman" w:hAnsi="Arial" w:cs="Arial"/>
                <w:b/>
                <w:bCs/>
                <w:color w:val="333333"/>
                <w:lang w:eastAsia="en-GB"/>
              </w:rPr>
            </w:pPr>
            <w:r w:rsidRPr="00F05570">
              <w:rPr>
                <w:rFonts w:ascii="Arial" w:eastAsia="Times New Roman" w:hAnsi="Arial" w:cs="Arial"/>
                <w:b/>
                <w:bCs/>
                <w:color w:val="333333"/>
                <w:lang w:eastAsia="en-GB"/>
              </w:rPr>
              <w:t>Notification of Decision</w:t>
            </w:r>
            <w:r>
              <w:rPr>
                <w:rFonts w:ascii="Arial" w:eastAsia="Times New Roman" w:hAnsi="Arial" w:cs="Arial"/>
                <w:b/>
                <w:bCs/>
                <w:color w:val="333333"/>
                <w:lang w:eastAsia="en-GB"/>
              </w:rPr>
              <w:t xml:space="preserve"> – </w:t>
            </w:r>
          </w:p>
          <w:p w14:paraId="167A8433" w14:textId="77777777" w:rsidR="008C30CB" w:rsidRPr="008D0B0E" w:rsidRDefault="008C30CB" w:rsidP="008C30CB">
            <w:pPr>
              <w:pStyle w:val="ListParagraph"/>
              <w:numPr>
                <w:ilvl w:val="0"/>
                <w:numId w:val="14"/>
              </w:numPr>
              <w:rPr>
                <w:rFonts w:ascii="Arial" w:eastAsia="Times New Roman" w:hAnsi="Arial" w:cs="Arial"/>
                <w:b/>
                <w:bCs/>
                <w:color w:val="333333"/>
                <w:lang w:eastAsia="en-GB"/>
              </w:rPr>
            </w:pPr>
            <w:r w:rsidRPr="008D0B0E">
              <w:rPr>
                <w:rFonts w:ascii="Arial" w:eastAsia="Times New Roman" w:hAnsi="Arial" w:cs="Arial"/>
                <w:b/>
                <w:bCs/>
                <w:color w:val="333333"/>
                <w:lang w:eastAsia="en-GB"/>
              </w:rPr>
              <w:t xml:space="preserve">Proposal: </w:t>
            </w:r>
            <w:r w:rsidRPr="008D0B0E">
              <w:rPr>
                <w:rFonts w:ascii="Arial" w:eastAsia="Times New Roman" w:hAnsi="Arial" w:cs="Arial"/>
                <w:color w:val="333333"/>
                <w:lang w:eastAsia="en-GB"/>
              </w:rPr>
              <w:t xml:space="preserve">Erection Of 1no. Dwelling </w:t>
            </w:r>
            <w:r w:rsidRPr="008D0B0E">
              <w:rPr>
                <w:rFonts w:ascii="Arial" w:eastAsia="Times New Roman" w:hAnsi="Arial" w:cs="Arial"/>
                <w:b/>
                <w:bCs/>
                <w:color w:val="333333"/>
                <w:lang w:eastAsia="en-GB"/>
              </w:rPr>
              <w:t xml:space="preserve">Location: </w:t>
            </w:r>
            <w:r w:rsidRPr="008D0B0E">
              <w:rPr>
                <w:rFonts w:ascii="Arial" w:eastAsia="Times New Roman" w:hAnsi="Arial" w:cs="Arial"/>
                <w:color w:val="333333"/>
                <w:lang w:eastAsia="en-GB"/>
              </w:rPr>
              <w:t xml:space="preserve">Land to the rear of Croft House, </w:t>
            </w:r>
            <w:proofErr w:type="spellStart"/>
            <w:r w:rsidRPr="008D0B0E">
              <w:rPr>
                <w:rFonts w:ascii="Arial" w:eastAsia="Times New Roman" w:hAnsi="Arial" w:cs="Arial"/>
                <w:color w:val="333333"/>
                <w:lang w:eastAsia="en-GB"/>
              </w:rPr>
              <w:t>Thurstonfield</w:t>
            </w:r>
            <w:proofErr w:type="spellEnd"/>
            <w:r w:rsidRPr="008D0B0E">
              <w:rPr>
                <w:rFonts w:ascii="Arial" w:eastAsia="Times New Roman" w:hAnsi="Arial" w:cs="Arial"/>
                <w:color w:val="333333"/>
                <w:lang w:eastAsia="en-GB"/>
              </w:rPr>
              <w:t xml:space="preserve">, Carlisle, CA5 6HE </w:t>
            </w:r>
            <w:proofErr w:type="spellStart"/>
            <w:r w:rsidRPr="008D0B0E">
              <w:rPr>
                <w:rFonts w:ascii="Arial" w:eastAsia="Times New Roman" w:hAnsi="Arial" w:cs="Arial"/>
                <w:b/>
                <w:bCs/>
                <w:color w:val="333333"/>
                <w:lang w:eastAsia="en-GB"/>
              </w:rPr>
              <w:t>Appn</w:t>
            </w:r>
            <w:proofErr w:type="spellEnd"/>
            <w:r w:rsidRPr="008D0B0E">
              <w:rPr>
                <w:rFonts w:ascii="Arial" w:eastAsia="Times New Roman" w:hAnsi="Arial" w:cs="Arial"/>
                <w:b/>
                <w:bCs/>
                <w:color w:val="333333"/>
                <w:lang w:eastAsia="en-GB"/>
              </w:rPr>
              <w:t xml:space="preserve"> Ref: 20/0038 Permission Granted</w:t>
            </w:r>
          </w:p>
          <w:p w14:paraId="040B680B" w14:textId="2672FD6D" w:rsidR="00E018FA" w:rsidRDefault="008C30CB" w:rsidP="00D30412">
            <w:pPr>
              <w:ind w:left="732" w:hanging="760"/>
              <w:rPr>
                <w:rFonts w:ascii="Arial" w:eastAsia="Times New Roman" w:hAnsi="Arial" w:cs="Arial"/>
                <w:b/>
                <w:bCs/>
                <w:color w:val="333333"/>
                <w:lang w:eastAsia="en-GB"/>
              </w:rPr>
            </w:pPr>
            <w:r>
              <w:rPr>
                <w:rFonts w:ascii="Arial" w:eastAsia="Times New Roman" w:hAnsi="Arial" w:cs="Arial"/>
                <w:b/>
                <w:bCs/>
                <w:color w:val="333333"/>
                <w:lang w:eastAsia="en-GB"/>
              </w:rPr>
              <w:t>P</w:t>
            </w:r>
            <w:r w:rsidR="00E018FA" w:rsidRPr="00F05570">
              <w:rPr>
                <w:rFonts w:ascii="Arial" w:eastAsia="Times New Roman" w:hAnsi="Arial" w:cs="Arial"/>
                <w:b/>
                <w:bCs/>
                <w:color w:val="333333"/>
                <w:lang w:eastAsia="en-GB"/>
              </w:rPr>
              <w:t>lanning Applications</w:t>
            </w:r>
            <w:r w:rsidR="00E018FA">
              <w:rPr>
                <w:rFonts w:ascii="Arial" w:eastAsia="Times New Roman" w:hAnsi="Arial" w:cs="Arial"/>
                <w:b/>
                <w:bCs/>
                <w:color w:val="333333"/>
                <w:lang w:eastAsia="en-GB"/>
              </w:rPr>
              <w:t xml:space="preserve"> – </w:t>
            </w:r>
          </w:p>
          <w:p w14:paraId="2CADA91D" w14:textId="77777777" w:rsidR="00D30412" w:rsidRPr="00D30412" w:rsidRDefault="00E018FA" w:rsidP="00755C4F">
            <w:pPr>
              <w:pStyle w:val="ListParagraph"/>
              <w:numPr>
                <w:ilvl w:val="0"/>
                <w:numId w:val="13"/>
              </w:numPr>
              <w:spacing w:before="100" w:beforeAutospacing="1" w:after="100" w:afterAutospacing="1"/>
              <w:ind w:left="394" w:hanging="394"/>
              <w:rPr>
                <w:rFonts w:ascii="Verdana" w:eastAsia="Times New Roman" w:hAnsi="Verdana" w:cs="Times New Roman"/>
                <w:color w:val="333333"/>
                <w:sz w:val="20"/>
                <w:szCs w:val="20"/>
                <w:lang w:eastAsia="en-GB"/>
              </w:rPr>
            </w:pPr>
            <w:r w:rsidRPr="00D30412">
              <w:rPr>
                <w:rFonts w:ascii="Arial" w:eastAsia="Times New Roman" w:hAnsi="Arial" w:cs="Arial"/>
                <w:b/>
                <w:bCs/>
                <w:color w:val="333333"/>
                <w:lang w:eastAsia="en-GB"/>
              </w:rPr>
              <w:t>Proposal</w:t>
            </w:r>
            <w:r w:rsidRPr="00D30412">
              <w:rPr>
                <w:rFonts w:ascii="Arial" w:eastAsia="Times New Roman" w:hAnsi="Arial" w:cs="Arial"/>
                <w:color w:val="333333"/>
                <w:lang w:eastAsia="en-GB"/>
              </w:rPr>
              <w:t xml:space="preserve">: Conversion Of Garage, Workshop, Utility And Store To Form 3 Bedroomed Dwelling Including Raising Of Roof To Provide First Floor Accommodation; Change Of Use Of Part Of Adjacent Field To Garden </w:t>
            </w:r>
            <w:r w:rsidRPr="00D30412">
              <w:rPr>
                <w:rFonts w:ascii="Arial" w:eastAsia="Times New Roman" w:hAnsi="Arial" w:cs="Arial"/>
                <w:b/>
                <w:bCs/>
                <w:color w:val="333333"/>
                <w:lang w:eastAsia="en-GB"/>
              </w:rPr>
              <w:t>Location</w:t>
            </w:r>
            <w:r w:rsidRPr="00D30412">
              <w:rPr>
                <w:rFonts w:ascii="Arial" w:eastAsia="Times New Roman" w:hAnsi="Arial" w:cs="Arial"/>
                <w:color w:val="333333"/>
                <w:lang w:eastAsia="en-GB"/>
              </w:rPr>
              <w:t xml:space="preserve">: Outbuildings adjoining </w:t>
            </w:r>
            <w:proofErr w:type="spellStart"/>
            <w:r w:rsidRPr="00D30412">
              <w:rPr>
                <w:rFonts w:ascii="Arial" w:eastAsia="Times New Roman" w:hAnsi="Arial" w:cs="Arial"/>
                <w:color w:val="333333"/>
                <w:lang w:eastAsia="en-GB"/>
              </w:rPr>
              <w:t>Midcroft</w:t>
            </w:r>
            <w:proofErr w:type="spellEnd"/>
            <w:r w:rsidRPr="00D30412">
              <w:rPr>
                <w:rFonts w:ascii="Arial" w:eastAsia="Times New Roman" w:hAnsi="Arial" w:cs="Arial"/>
                <w:color w:val="333333"/>
                <w:lang w:eastAsia="en-GB"/>
              </w:rPr>
              <w:t xml:space="preserve">, Burgh by Sands, Carlisle, CA5 6AX </w:t>
            </w:r>
            <w:proofErr w:type="spellStart"/>
            <w:r w:rsidRPr="00D30412">
              <w:rPr>
                <w:rFonts w:ascii="Arial" w:eastAsia="Times New Roman" w:hAnsi="Arial" w:cs="Arial"/>
                <w:b/>
                <w:bCs/>
                <w:color w:val="333333"/>
                <w:lang w:eastAsia="en-GB"/>
              </w:rPr>
              <w:t>Appn</w:t>
            </w:r>
            <w:proofErr w:type="spellEnd"/>
            <w:r w:rsidRPr="00D30412">
              <w:rPr>
                <w:rFonts w:ascii="Arial" w:eastAsia="Times New Roman" w:hAnsi="Arial" w:cs="Arial"/>
                <w:b/>
                <w:bCs/>
                <w:color w:val="333333"/>
                <w:lang w:eastAsia="en-GB"/>
              </w:rPr>
              <w:t xml:space="preserve"> Ref: 20/0208</w:t>
            </w:r>
          </w:p>
          <w:p w14:paraId="43C0542D" w14:textId="212BE99B" w:rsidR="00E018FA" w:rsidRPr="00D30412" w:rsidRDefault="00E018FA" w:rsidP="00D30412">
            <w:pPr>
              <w:pStyle w:val="ListParagraph"/>
              <w:spacing w:before="100" w:beforeAutospacing="1" w:after="100" w:afterAutospacing="1"/>
              <w:ind w:left="391"/>
              <w:rPr>
                <w:rFonts w:ascii="Arial" w:eastAsia="Times New Roman" w:hAnsi="Arial" w:cs="Arial"/>
                <w:color w:val="333333"/>
                <w:lang w:eastAsia="en-GB"/>
              </w:rPr>
            </w:pPr>
            <w:r w:rsidRPr="00D30412">
              <w:rPr>
                <w:rFonts w:ascii="Arial" w:eastAsia="Times New Roman" w:hAnsi="Arial" w:cs="Arial"/>
                <w:color w:val="333333"/>
                <w:lang w:eastAsia="en-GB"/>
              </w:rPr>
              <w:t xml:space="preserve">Burgh by Sands Parish Council made the following comments re </w:t>
            </w:r>
            <w:proofErr w:type="spellStart"/>
            <w:r w:rsidRPr="00D30412">
              <w:rPr>
                <w:rFonts w:ascii="Arial" w:eastAsia="Times New Roman" w:hAnsi="Arial" w:cs="Arial"/>
                <w:color w:val="333333"/>
                <w:lang w:eastAsia="en-GB"/>
              </w:rPr>
              <w:t>Appn</w:t>
            </w:r>
            <w:proofErr w:type="spellEnd"/>
            <w:r w:rsidRPr="00D30412">
              <w:rPr>
                <w:rFonts w:ascii="Arial" w:eastAsia="Times New Roman" w:hAnsi="Arial" w:cs="Arial"/>
                <w:color w:val="333333"/>
                <w:lang w:eastAsia="en-GB"/>
              </w:rPr>
              <w:t xml:space="preserve"> Ref 20/0208:</w:t>
            </w:r>
          </w:p>
          <w:p w14:paraId="446A29D3" w14:textId="77777777" w:rsidR="00E018FA" w:rsidRPr="00D30412" w:rsidRDefault="00E018FA" w:rsidP="00BE11F4">
            <w:pPr>
              <w:pStyle w:val="ListParagraph"/>
              <w:numPr>
                <w:ilvl w:val="0"/>
                <w:numId w:val="16"/>
              </w:numPr>
              <w:spacing w:before="100" w:beforeAutospacing="1" w:after="100" w:afterAutospacing="1"/>
              <w:rPr>
                <w:rFonts w:ascii="Arial" w:eastAsia="Times New Roman" w:hAnsi="Arial" w:cs="Arial"/>
                <w:color w:val="333333"/>
                <w:lang w:eastAsia="en-GB"/>
              </w:rPr>
            </w:pPr>
            <w:r w:rsidRPr="00D30412">
              <w:rPr>
                <w:rFonts w:ascii="Arial" w:eastAsia="Times New Roman" w:hAnsi="Arial" w:cs="Arial"/>
                <w:color w:val="333333"/>
                <w:lang w:eastAsia="en-GB"/>
              </w:rPr>
              <w:t>The front of the house does not reflect the design of the adjoining house regarding materials or style.  The adjoining house is brick built without dormer or gabled windows and with a panelled door. </w:t>
            </w:r>
          </w:p>
          <w:p w14:paraId="37D35793" w14:textId="77777777" w:rsidR="00E018FA" w:rsidRPr="00D30412" w:rsidRDefault="00E018FA" w:rsidP="00BE11F4">
            <w:pPr>
              <w:pStyle w:val="ListParagraph"/>
              <w:numPr>
                <w:ilvl w:val="0"/>
                <w:numId w:val="16"/>
              </w:numPr>
              <w:spacing w:before="100" w:beforeAutospacing="1" w:after="100" w:afterAutospacing="1"/>
              <w:rPr>
                <w:rFonts w:ascii="Arial" w:eastAsia="Times New Roman" w:hAnsi="Arial" w:cs="Arial"/>
                <w:color w:val="333333"/>
                <w:lang w:eastAsia="en-GB"/>
              </w:rPr>
            </w:pPr>
            <w:r w:rsidRPr="00D30412">
              <w:rPr>
                <w:rFonts w:ascii="Arial" w:eastAsia="Times New Roman" w:hAnsi="Arial" w:cs="Arial"/>
                <w:color w:val="333333"/>
                <w:lang w:eastAsia="en-GB"/>
              </w:rPr>
              <w:t>Loss of amenity to the rear of the adjacent bungalow as this proposed development will shade the kitchen area because of the difference in height and projection of the new lounge and bedroom. </w:t>
            </w:r>
          </w:p>
          <w:p w14:paraId="41D366AA" w14:textId="77777777" w:rsidR="00E018FA" w:rsidRPr="00D30412" w:rsidRDefault="00E018FA" w:rsidP="00BE11F4">
            <w:pPr>
              <w:pStyle w:val="ListParagraph"/>
              <w:numPr>
                <w:ilvl w:val="0"/>
                <w:numId w:val="16"/>
              </w:numPr>
              <w:spacing w:before="100" w:beforeAutospacing="1" w:after="100" w:afterAutospacing="1"/>
              <w:rPr>
                <w:rFonts w:ascii="Arial" w:eastAsia="Times New Roman" w:hAnsi="Arial" w:cs="Arial"/>
                <w:color w:val="333333"/>
                <w:lang w:eastAsia="en-GB"/>
              </w:rPr>
            </w:pPr>
            <w:r w:rsidRPr="00D30412">
              <w:rPr>
                <w:rFonts w:ascii="Arial" w:eastAsia="Times New Roman" w:hAnsi="Arial" w:cs="Arial"/>
                <w:color w:val="333333"/>
                <w:lang w:eastAsia="en-GB"/>
              </w:rPr>
              <w:t>Access to the rear of the property will be intrusive to the adjacent bungalows dining room and kitchen area.</w:t>
            </w:r>
          </w:p>
          <w:p w14:paraId="73C2F322" w14:textId="1DDA7DA5" w:rsidR="00E018FA" w:rsidRPr="0079105B" w:rsidRDefault="00E018FA" w:rsidP="00D30412">
            <w:pPr>
              <w:pStyle w:val="ListParagraph"/>
              <w:numPr>
                <w:ilvl w:val="0"/>
                <w:numId w:val="13"/>
              </w:numPr>
              <w:spacing w:before="100" w:beforeAutospacing="1"/>
              <w:ind w:left="394" w:hanging="394"/>
              <w:rPr>
                <w:rFonts w:ascii="Arial" w:hAnsi="Arial" w:cs="Arial"/>
                <w:u w:val="single"/>
              </w:rPr>
            </w:pPr>
            <w:r w:rsidRPr="00005229">
              <w:rPr>
                <w:rFonts w:ascii="Arial" w:eastAsia="Times New Roman" w:hAnsi="Arial" w:cs="Arial"/>
                <w:b/>
                <w:bCs/>
                <w:color w:val="333333"/>
                <w:lang w:eastAsia="en-GB"/>
              </w:rPr>
              <w:t>Proposal</w:t>
            </w:r>
            <w:r w:rsidRPr="00005229">
              <w:rPr>
                <w:rFonts w:ascii="Arial" w:eastAsia="Times New Roman" w:hAnsi="Arial" w:cs="Arial"/>
                <w:color w:val="333333"/>
                <w:lang w:eastAsia="en-GB"/>
              </w:rPr>
              <w:t xml:space="preserve">: Erection Of Detached Garden Room </w:t>
            </w:r>
            <w:r w:rsidRPr="00005229">
              <w:rPr>
                <w:rFonts w:ascii="Arial" w:eastAsia="Times New Roman" w:hAnsi="Arial" w:cs="Arial"/>
                <w:b/>
                <w:bCs/>
                <w:color w:val="333333"/>
                <w:lang w:eastAsia="en-GB"/>
              </w:rPr>
              <w:t>Location</w:t>
            </w:r>
            <w:r w:rsidRPr="00005229">
              <w:rPr>
                <w:rFonts w:ascii="Arial" w:eastAsia="Times New Roman" w:hAnsi="Arial" w:cs="Arial"/>
                <w:color w:val="333333"/>
                <w:lang w:eastAsia="en-GB"/>
              </w:rPr>
              <w:t xml:space="preserve">: Yew Tree Cottage, North End, Burgh by Sands, Carlisle, CA5 6BD </w:t>
            </w:r>
            <w:proofErr w:type="spellStart"/>
            <w:r w:rsidRPr="00005229">
              <w:rPr>
                <w:rFonts w:ascii="Arial" w:eastAsia="Times New Roman" w:hAnsi="Arial" w:cs="Arial"/>
                <w:b/>
                <w:bCs/>
                <w:color w:val="333333"/>
                <w:lang w:eastAsia="en-GB"/>
              </w:rPr>
              <w:t>Appn</w:t>
            </w:r>
            <w:proofErr w:type="spellEnd"/>
            <w:r w:rsidRPr="00005229">
              <w:rPr>
                <w:rFonts w:ascii="Arial" w:eastAsia="Times New Roman" w:hAnsi="Arial" w:cs="Arial"/>
                <w:b/>
                <w:bCs/>
                <w:color w:val="333333"/>
                <w:lang w:eastAsia="en-GB"/>
              </w:rPr>
              <w:t xml:space="preserve"> Ref: 20/</w:t>
            </w:r>
            <w:proofErr w:type="gramStart"/>
            <w:r w:rsidRPr="00005229">
              <w:rPr>
                <w:rFonts w:ascii="Arial" w:eastAsia="Times New Roman" w:hAnsi="Arial" w:cs="Arial"/>
                <w:b/>
                <w:bCs/>
                <w:color w:val="333333"/>
                <w:lang w:eastAsia="en-GB"/>
              </w:rPr>
              <w:t>0287</w:t>
            </w:r>
            <w:r>
              <w:rPr>
                <w:rFonts w:ascii="Arial" w:eastAsia="Times New Roman" w:hAnsi="Arial" w:cs="Arial"/>
                <w:b/>
                <w:bCs/>
                <w:color w:val="333333"/>
                <w:lang w:eastAsia="en-GB"/>
              </w:rPr>
              <w:t xml:space="preserve"> </w:t>
            </w:r>
            <w:r w:rsidR="00D30412">
              <w:rPr>
                <w:rFonts w:ascii="Arial" w:eastAsia="Times New Roman" w:hAnsi="Arial" w:cs="Arial"/>
                <w:b/>
                <w:bCs/>
                <w:color w:val="333333"/>
                <w:lang w:eastAsia="en-GB"/>
              </w:rPr>
              <w:t xml:space="preserve"> </w:t>
            </w:r>
            <w:r w:rsidR="00D30412">
              <w:rPr>
                <w:rFonts w:ascii="Arial" w:eastAsia="Times New Roman" w:hAnsi="Arial" w:cs="Arial"/>
                <w:color w:val="333333"/>
                <w:lang w:eastAsia="en-GB"/>
              </w:rPr>
              <w:t>The</w:t>
            </w:r>
            <w:proofErr w:type="gramEnd"/>
            <w:r w:rsidR="00D30412">
              <w:rPr>
                <w:rFonts w:ascii="Arial" w:eastAsia="Times New Roman" w:hAnsi="Arial" w:cs="Arial"/>
                <w:color w:val="333333"/>
                <w:lang w:eastAsia="en-GB"/>
              </w:rPr>
              <w:t xml:space="preserve"> Parish Council made no objections or comments.</w:t>
            </w:r>
          </w:p>
        </w:tc>
      </w:tr>
      <w:tr w:rsidR="005A0949" w:rsidRPr="0079105B" w14:paraId="499C06CD" w14:textId="77777777" w:rsidTr="008B7ECC">
        <w:tc>
          <w:tcPr>
            <w:tcW w:w="915" w:type="dxa"/>
          </w:tcPr>
          <w:p w14:paraId="7D885350" w14:textId="2B1C6C07" w:rsidR="005A0949" w:rsidRPr="0079105B" w:rsidRDefault="005A0949" w:rsidP="005A0949">
            <w:pPr>
              <w:rPr>
                <w:rFonts w:ascii="Arial" w:hAnsi="Arial" w:cs="Arial"/>
              </w:rPr>
            </w:pPr>
            <w:r w:rsidRPr="0079105B">
              <w:rPr>
                <w:rFonts w:ascii="Arial" w:hAnsi="Arial" w:cs="Arial"/>
              </w:rPr>
              <w:t>205</w:t>
            </w:r>
            <w:r w:rsidR="00BE11F4">
              <w:rPr>
                <w:rFonts w:ascii="Arial" w:hAnsi="Arial" w:cs="Arial"/>
              </w:rPr>
              <w:t>8</w:t>
            </w:r>
            <w:r w:rsidR="0029382C">
              <w:rPr>
                <w:rFonts w:ascii="Arial" w:hAnsi="Arial" w:cs="Arial"/>
              </w:rPr>
              <w:t>5</w:t>
            </w:r>
          </w:p>
        </w:tc>
        <w:tc>
          <w:tcPr>
            <w:tcW w:w="9575" w:type="dxa"/>
          </w:tcPr>
          <w:p w14:paraId="71F11ABF" w14:textId="6B2C842E" w:rsidR="005A0949" w:rsidRPr="00BE11F4" w:rsidRDefault="00BE11F4" w:rsidP="005B36D7">
            <w:pPr>
              <w:jc w:val="both"/>
              <w:rPr>
                <w:rFonts w:ascii="Arial" w:hAnsi="Arial" w:cs="Arial"/>
              </w:rPr>
            </w:pPr>
            <w:r>
              <w:rPr>
                <w:rFonts w:ascii="Arial" w:hAnsi="Arial" w:cs="Arial"/>
                <w:u w:val="single"/>
              </w:rPr>
              <w:t>Grant Application update</w:t>
            </w:r>
            <w:r>
              <w:rPr>
                <w:rFonts w:ascii="Arial" w:hAnsi="Arial" w:cs="Arial"/>
              </w:rPr>
              <w:t xml:space="preserve"> – </w:t>
            </w:r>
            <w:r w:rsidR="002159C6">
              <w:rPr>
                <w:rFonts w:ascii="Arial" w:hAnsi="Arial" w:cs="Arial"/>
              </w:rPr>
              <w:t xml:space="preserve">A grant application has been received from BBSSRA for £1267 towards installing a new drainage system to the </w:t>
            </w:r>
            <w:r w:rsidR="005B36D7">
              <w:rPr>
                <w:rFonts w:ascii="Arial" w:hAnsi="Arial" w:cs="Arial"/>
              </w:rPr>
              <w:t>sports and recreation area</w:t>
            </w:r>
            <w:r w:rsidR="002159C6">
              <w:rPr>
                <w:rFonts w:ascii="Arial" w:hAnsi="Arial" w:cs="Arial"/>
              </w:rPr>
              <w:t xml:space="preserve"> in Burgh by Sands.  </w:t>
            </w:r>
            <w:r w:rsidR="005B36D7">
              <w:rPr>
                <w:rFonts w:ascii="Arial" w:hAnsi="Arial" w:cs="Arial"/>
              </w:rPr>
              <w:t xml:space="preserve">The Parish Council need to be assured that the relevant authorities have been consulted as part of the area to be drained is on the site of a scheduled ancient monument </w:t>
            </w:r>
            <w:proofErr w:type="spellStart"/>
            <w:r w:rsidR="005B36D7">
              <w:rPr>
                <w:rFonts w:ascii="Arial" w:hAnsi="Arial" w:cs="Arial"/>
              </w:rPr>
              <w:t>ie</w:t>
            </w:r>
            <w:proofErr w:type="spellEnd"/>
            <w:r w:rsidR="005B36D7">
              <w:rPr>
                <w:rFonts w:ascii="Arial" w:hAnsi="Arial" w:cs="Arial"/>
              </w:rPr>
              <w:t xml:space="preserve"> The Vallum.  </w:t>
            </w:r>
          </w:p>
        </w:tc>
      </w:tr>
      <w:tr w:rsidR="005A0949" w:rsidRPr="0079105B" w14:paraId="19FACFC3" w14:textId="77777777" w:rsidTr="008B7ECC">
        <w:tc>
          <w:tcPr>
            <w:tcW w:w="915" w:type="dxa"/>
          </w:tcPr>
          <w:p w14:paraId="1B867174" w14:textId="6525A021" w:rsidR="005A0949" w:rsidRPr="0079105B" w:rsidRDefault="005A0949" w:rsidP="005A0949">
            <w:pPr>
              <w:rPr>
                <w:rFonts w:ascii="Arial" w:hAnsi="Arial" w:cs="Arial"/>
              </w:rPr>
            </w:pPr>
            <w:r w:rsidRPr="0079105B">
              <w:rPr>
                <w:rFonts w:ascii="Arial" w:hAnsi="Arial" w:cs="Arial"/>
              </w:rPr>
              <w:t>205</w:t>
            </w:r>
            <w:r w:rsidR="00F26516">
              <w:rPr>
                <w:rFonts w:ascii="Arial" w:hAnsi="Arial" w:cs="Arial"/>
              </w:rPr>
              <w:t>8</w:t>
            </w:r>
            <w:r w:rsidR="0029382C">
              <w:rPr>
                <w:rFonts w:ascii="Arial" w:hAnsi="Arial" w:cs="Arial"/>
              </w:rPr>
              <w:t>6</w:t>
            </w:r>
          </w:p>
        </w:tc>
        <w:tc>
          <w:tcPr>
            <w:tcW w:w="9575" w:type="dxa"/>
          </w:tcPr>
          <w:p w14:paraId="0FBB2804" w14:textId="59DFD028" w:rsidR="005A0949" w:rsidRPr="002159C6" w:rsidRDefault="001D1BC4" w:rsidP="0079105B">
            <w:pPr>
              <w:jc w:val="both"/>
              <w:rPr>
                <w:rFonts w:ascii="Arial" w:hAnsi="Arial" w:cs="Arial"/>
              </w:rPr>
            </w:pPr>
            <w:r w:rsidRPr="0079105B">
              <w:rPr>
                <w:rFonts w:ascii="Arial" w:hAnsi="Arial" w:cs="Arial"/>
                <w:bCs/>
                <w:iCs/>
                <w:u w:val="single"/>
              </w:rPr>
              <w:t>Items for next Agenda</w:t>
            </w:r>
            <w:r w:rsidR="002159C6">
              <w:rPr>
                <w:rFonts w:ascii="Arial" w:hAnsi="Arial" w:cs="Arial"/>
                <w:bCs/>
                <w:iCs/>
              </w:rPr>
              <w:t xml:space="preserve"> – Items for next agenda to be sent to Clerk.</w:t>
            </w:r>
          </w:p>
        </w:tc>
      </w:tr>
      <w:tr w:rsidR="005A0949" w:rsidRPr="0079105B" w14:paraId="7C4AD965" w14:textId="77777777" w:rsidTr="002159C6">
        <w:trPr>
          <w:trHeight w:val="128"/>
        </w:trPr>
        <w:tc>
          <w:tcPr>
            <w:tcW w:w="915" w:type="dxa"/>
          </w:tcPr>
          <w:p w14:paraId="732F2070" w14:textId="29EB0D99" w:rsidR="005A0949" w:rsidRPr="0079105B" w:rsidRDefault="005A0949" w:rsidP="005A0949">
            <w:pPr>
              <w:rPr>
                <w:rFonts w:ascii="Arial" w:hAnsi="Arial" w:cs="Arial"/>
              </w:rPr>
            </w:pPr>
            <w:r w:rsidRPr="0079105B">
              <w:rPr>
                <w:rFonts w:ascii="Arial" w:hAnsi="Arial" w:cs="Arial"/>
              </w:rPr>
              <w:t>205</w:t>
            </w:r>
            <w:r w:rsidR="00F26516">
              <w:rPr>
                <w:rFonts w:ascii="Arial" w:hAnsi="Arial" w:cs="Arial"/>
              </w:rPr>
              <w:t>8</w:t>
            </w:r>
            <w:r w:rsidR="0029382C">
              <w:rPr>
                <w:rFonts w:ascii="Arial" w:hAnsi="Arial" w:cs="Arial"/>
              </w:rPr>
              <w:t>7</w:t>
            </w:r>
          </w:p>
        </w:tc>
        <w:tc>
          <w:tcPr>
            <w:tcW w:w="9575" w:type="dxa"/>
          </w:tcPr>
          <w:p w14:paraId="71FC6F68" w14:textId="579482E0" w:rsidR="005A0949" w:rsidRPr="002159C6" w:rsidRDefault="001D1BC4" w:rsidP="0079105B">
            <w:pPr>
              <w:jc w:val="both"/>
              <w:rPr>
                <w:rFonts w:ascii="Arial" w:hAnsi="Arial" w:cs="Arial"/>
                <w:u w:val="single"/>
              </w:rPr>
            </w:pPr>
            <w:r w:rsidRPr="0079105B">
              <w:rPr>
                <w:rFonts w:ascii="Arial" w:hAnsi="Arial" w:cs="Arial"/>
                <w:u w:val="single"/>
              </w:rPr>
              <w:t>Date and Venue for the next Meeting</w:t>
            </w:r>
            <w:r w:rsidRPr="0079105B">
              <w:rPr>
                <w:rFonts w:ascii="Arial" w:hAnsi="Arial" w:cs="Arial"/>
              </w:rPr>
              <w:t xml:space="preserve"> </w:t>
            </w:r>
            <w:r w:rsidR="002159C6">
              <w:rPr>
                <w:rFonts w:ascii="Arial" w:hAnsi="Arial" w:cs="Arial"/>
              </w:rPr>
              <w:t>–</w:t>
            </w:r>
            <w:r w:rsidR="002159C6" w:rsidRPr="00F26516">
              <w:rPr>
                <w:rFonts w:ascii="Arial" w:hAnsi="Arial" w:cs="Arial"/>
              </w:rPr>
              <w:t xml:space="preserve"> </w:t>
            </w:r>
            <w:r w:rsidR="002159C6" w:rsidRPr="002159C6">
              <w:rPr>
                <w:rFonts w:ascii="Arial" w:hAnsi="Arial" w:cs="Arial"/>
              </w:rPr>
              <w:t>To be arranged.</w:t>
            </w:r>
          </w:p>
        </w:tc>
      </w:tr>
    </w:tbl>
    <w:p w14:paraId="65EFB2CC" w14:textId="4A3F30C0" w:rsidR="001D1BC4" w:rsidRPr="0079105B" w:rsidRDefault="001D1BC4" w:rsidP="002159C6">
      <w:pPr>
        <w:rPr>
          <w:rFonts w:ascii="Arial" w:hAnsi="Arial" w:cs="Arial"/>
          <w:b/>
        </w:rPr>
      </w:pPr>
    </w:p>
    <w:p w14:paraId="6B9DA65C" w14:textId="77777777" w:rsidR="002159C6" w:rsidRDefault="002159C6">
      <w:pPr>
        <w:rPr>
          <w:rFonts w:ascii="Arial" w:hAnsi="Arial" w:cs="Arial"/>
          <w:b/>
        </w:rPr>
      </w:pPr>
      <w:r>
        <w:rPr>
          <w:rFonts w:ascii="Arial" w:hAnsi="Arial" w:cs="Arial"/>
          <w:b/>
        </w:rPr>
        <w:br w:type="page"/>
      </w:r>
    </w:p>
    <w:p w14:paraId="1EF2B61A" w14:textId="753E21A5" w:rsidR="00CC2747" w:rsidRDefault="00CC2747" w:rsidP="0079105B">
      <w:pPr>
        <w:spacing w:after="120"/>
        <w:ind w:firstLine="2160"/>
        <w:rPr>
          <w:rFonts w:ascii="Arial" w:hAnsi="Arial" w:cs="Arial"/>
          <w:b/>
        </w:rPr>
      </w:pPr>
      <w:r w:rsidRPr="0079105B">
        <w:rPr>
          <w:rFonts w:ascii="Arial" w:hAnsi="Arial" w:cs="Arial"/>
          <w:b/>
        </w:rPr>
        <w:lastRenderedPageBreak/>
        <w:t>Parish Council Financial Report</w:t>
      </w:r>
    </w:p>
    <w:p w14:paraId="161906BF" w14:textId="77777777" w:rsidR="00F0709E" w:rsidRPr="00833C92" w:rsidRDefault="00F0709E" w:rsidP="00F0709E">
      <w:pPr>
        <w:spacing w:after="120"/>
        <w:ind w:left="1440" w:firstLine="720"/>
        <w:rPr>
          <w:b/>
          <w:sz w:val="28"/>
          <w:szCs w:val="28"/>
        </w:rPr>
      </w:pPr>
      <w:bookmarkStart w:id="0" w:name="_Hlk31035644"/>
      <w:r w:rsidRPr="00833C92">
        <w:rPr>
          <w:b/>
          <w:sz w:val="28"/>
          <w:szCs w:val="28"/>
        </w:rPr>
        <w:t>Meeting da</w:t>
      </w:r>
      <w:r>
        <w:rPr>
          <w:b/>
          <w:sz w:val="28"/>
          <w:szCs w:val="28"/>
        </w:rPr>
        <w:t>te 14</w:t>
      </w:r>
      <w:r w:rsidRPr="00D5468C">
        <w:rPr>
          <w:b/>
          <w:sz w:val="28"/>
          <w:szCs w:val="28"/>
          <w:vertAlign w:val="superscript"/>
        </w:rPr>
        <w:t>th</w:t>
      </w:r>
      <w:r>
        <w:rPr>
          <w:b/>
          <w:sz w:val="28"/>
          <w:szCs w:val="28"/>
        </w:rPr>
        <w:t xml:space="preserve"> May 2020</w:t>
      </w:r>
    </w:p>
    <w:p w14:paraId="5924941E" w14:textId="77777777" w:rsidR="00F0709E" w:rsidRDefault="00F0709E" w:rsidP="00F0709E">
      <w:pPr>
        <w:spacing w:after="120"/>
        <w:rPr>
          <w:b/>
        </w:rPr>
      </w:pPr>
      <w:r w:rsidRPr="00833C92">
        <w:rPr>
          <w:b/>
        </w:rPr>
        <w:t xml:space="preserve">The following payments have been made after they were approved at the Parish Council </w:t>
      </w:r>
      <w:r>
        <w:rPr>
          <w:b/>
        </w:rPr>
        <w:t xml:space="preserve">finance committee </w:t>
      </w:r>
      <w:r w:rsidRPr="00833C92">
        <w:rPr>
          <w:b/>
        </w:rPr>
        <w:t xml:space="preserve">meeting </w:t>
      </w:r>
      <w:r>
        <w:rPr>
          <w:b/>
        </w:rPr>
        <w:t>held on 26.03.20</w:t>
      </w:r>
    </w:p>
    <w:tbl>
      <w:tblPr>
        <w:tblStyle w:val="TableGrid"/>
        <w:tblW w:w="27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3079"/>
        <w:gridCol w:w="3079"/>
        <w:gridCol w:w="3079"/>
        <w:gridCol w:w="3080"/>
        <w:gridCol w:w="3081"/>
        <w:gridCol w:w="3080"/>
        <w:gridCol w:w="3081"/>
        <w:gridCol w:w="3081"/>
      </w:tblGrid>
      <w:tr w:rsidR="00F0709E" w14:paraId="4134E345" w14:textId="77777777" w:rsidTr="00B2432A">
        <w:tc>
          <w:tcPr>
            <w:tcW w:w="3079" w:type="dxa"/>
          </w:tcPr>
          <w:p w14:paraId="6B532EB8" w14:textId="77777777" w:rsidR="00F0709E" w:rsidRDefault="00F0709E" w:rsidP="00B2432A">
            <w:pPr>
              <w:spacing w:after="120"/>
              <w:rPr>
                <w:b/>
              </w:rPr>
            </w:pPr>
            <w:r>
              <w:rPr>
                <w:b/>
              </w:rPr>
              <w:t xml:space="preserve">I Elsdon </w:t>
            </w:r>
          </w:p>
        </w:tc>
        <w:tc>
          <w:tcPr>
            <w:tcW w:w="3079" w:type="dxa"/>
          </w:tcPr>
          <w:p w14:paraId="7134314B" w14:textId="77777777" w:rsidR="00F0709E" w:rsidRDefault="00F0709E" w:rsidP="00B2432A">
            <w:pPr>
              <w:spacing w:after="120"/>
              <w:rPr>
                <w:b/>
              </w:rPr>
            </w:pPr>
            <w:r>
              <w:rPr>
                <w:b/>
              </w:rPr>
              <w:t>Salary</w:t>
            </w:r>
          </w:p>
        </w:tc>
        <w:tc>
          <w:tcPr>
            <w:tcW w:w="3079" w:type="dxa"/>
          </w:tcPr>
          <w:p w14:paraId="7A53EC2D" w14:textId="77777777" w:rsidR="00F0709E" w:rsidRDefault="00F0709E" w:rsidP="00B2432A">
            <w:pPr>
              <w:spacing w:after="120"/>
              <w:rPr>
                <w:b/>
              </w:rPr>
            </w:pPr>
            <w:r>
              <w:rPr>
                <w:b/>
              </w:rPr>
              <w:t>£345.00</w:t>
            </w:r>
          </w:p>
        </w:tc>
        <w:tc>
          <w:tcPr>
            <w:tcW w:w="3079" w:type="dxa"/>
          </w:tcPr>
          <w:p w14:paraId="009863C7" w14:textId="77777777" w:rsidR="00F0709E" w:rsidRDefault="00F0709E" w:rsidP="00B2432A">
            <w:pPr>
              <w:spacing w:after="120"/>
              <w:rPr>
                <w:b/>
              </w:rPr>
            </w:pPr>
          </w:p>
        </w:tc>
        <w:tc>
          <w:tcPr>
            <w:tcW w:w="3080" w:type="dxa"/>
          </w:tcPr>
          <w:p w14:paraId="71386C48" w14:textId="77777777" w:rsidR="00F0709E" w:rsidRDefault="00F0709E" w:rsidP="00B2432A">
            <w:pPr>
              <w:spacing w:after="120"/>
              <w:rPr>
                <w:b/>
              </w:rPr>
            </w:pPr>
          </w:p>
        </w:tc>
        <w:tc>
          <w:tcPr>
            <w:tcW w:w="3081" w:type="dxa"/>
          </w:tcPr>
          <w:p w14:paraId="1C9EFFB2" w14:textId="77777777" w:rsidR="00F0709E" w:rsidRDefault="00F0709E" w:rsidP="00B2432A">
            <w:pPr>
              <w:spacing w:after="120"/>
              <w:rPr>
                <w:b/>
              </w:rPr>
            </w:pPr>
          </w:p>
        </w:tc>
        <w:tc>
          <w:tcPr>
            <w:tcW w:w="3080" w:type="dxa"/>
          </w:tcPr>
          <w:p w14:paraId="1AC40025" w14:textId="77777777" w:rsidR="00F0709E" w:rsidRDefault="00F0709E" w:rsidP="00B2432A">
            <w:pPr>
              <w:spacing w:after="120"/>
              <w:rPr>
                <w:b/>
              </w:rPr>
            </w:pPr>
          </w:p>
        </w:tc>
        <w:tc>
          <w:tcPr>
            <w:tcW w:w="3081" w:type="dxa"/>
          </w:tcPr>
          <w:p w14:paraId="6C4652EC" w14:textId="77777777" w:rsidR="00F0709E" w:rsidRDefault="00F0709E" w:rsidP="00B2432A">
            <w:pPr>
              <w:spacing w:after="120"/>
              <w:rPr>
                <w:b/>
              </w:rPr>
            </w:pPr>
          </w:p>
        </w:tc>
        <w:tc>
          <w:tcPr>
            <w:tcW w:w="3081" w:type="dxa"/>
          </w:tcPr>
          <w:p w14:paraId="60E80C83" w14:textId="77777777" w:rsidR="00F0709E" w:rsidRDefault="00F0709E" w:rsidP="00B2432A">
            <w:pPr>
              <w:spacing w:after="120"/>
              <w:rPr>
                <w:b/>
              </w:rPr>
            </w:pPr>
          </w:p>
        </w:tc>
      </w:tr>
      <w:tr w:rsidR="00F0709E" w14:paraId="76F7803B" w14:textId="77777777" w:rsidTr="00B2432A">
        <w:tc>
          <w:tcPr>
            <w:tcW w:w="3079" w:type="dxa"/>
          </w:tcPr>
          <w:p w14:paraId="24FF9434" w14:textId="77777777" w:rsidR="00F0709E" w:rsidRDefault="00F0709E" w:rsidP="00B2432A">
            <w:pPr>
              <w:spacing w:after="120"/>
              <w:rPr>
                <w:b/>
              </w:rPr>
            </w:pPr>
            <w:r>
              <w:rPr>
                <w:b/>
              </w:rPr>
              <w:t>I Elsdon</w:t>
            </w:r>
          </w:p>
        </w:tc>
        <w:tc>
          <w:tcPr>
            <w:tcW w:w="3079" w:type="dxa"/>
          </w:tcPr>
          <w:p w14:paraId="7BE542F6" w14:textId="77777777" w:rsidR="00F0709E" w:rsidRDefault="00F0709E" w:rsidP="00B2432A">
            <w:pPr>
              <w:spacing w:after="120"/>
              <w:rPr>
                <w:b/>
              </w:rPr>
            </w:pPr>
            <w:r>
              <w:rPr>
                <w:b/>
              </w:rPr>
              <w:t>Expenses</w:t>
            </w:r>
          </w:p>
        </w:tc>
        <w:tc>
          <w:tcPr>
            <w:tcW w:w="3079" w:type="dxa"/>
          </w:tcPr>
          <w:p w14:paraId="2546E0CA" w14:textId="77777777" w:rsidR="00F0709E" w:rsidRDefault="00F0709E" w:rsidP="00B2432A">
            <w:pPr>
              <w:spacing w:after="120"/>
              <w:rPr>
                <w:b/>
              </w:rPr>
            </w:pPr>
            <w:r>
              <w:rPr>
                <w:b/>
              </w:rPr>
              <w:t>£ 83.09</w:t>
            </w:r>
          </w:p>
        </w:tc>
        <w:tc>
          <w:tcPr>
            <w:tcW w:w="3079" w:type="dxa"/>
          </w:tcPr>
          <w:p w14:paraId="2B2A5DF5" w14:textId="77777777" w:rsidR="00F0709E" w:rsidRDefault="00F0709E" w:rsidP="00B2432A">
            <w:pPr>
              <w:spacing w:after="120"/>
              <w:rPr>
                <w:b/>
              </w:rPr>
            </w:pPr>
          </w:p>
        </w:tc>
        <w:tc>
          <w:tcPr>
            <w:tcW w:w="3080" w:type="dxa"/>
          </w:tcPr>
          <w:p w14:paraId="136338CD" w14:textId="77777777" w:rsidR="00F0709E" w:rsidRDefault="00F0709E" w:rsidP="00B2432A">
            <w:pPr>
              <w:spacing w:after="120"/>
              <w:rPr>
                <w:b/>
              </w:rPr>
            </w:pPr>
          </w:p>
        </w:tc>
        <w:tc>
          <w:tcPr>
            <w:tcW w:w="3081" w:type="dxa"/>
          </w:tcPr>
          <w:p w14:paraId="6086DE2C" w14:textId="77777777" w:rsidR="00F0709E" w:rsidRDefault="00F0709E" w:rsidP="00B2432A">
            <w:pPr>
              <w:spacing w:after="120"/>
              <w:rPr>
                <w:b/>
              </w:rPr>
            </w:pPr>
          </w:p>
        </w:tc>
        <w:tc>
          <w:tcPr>
            <w:tcW w:w="3080" w:type="dxa"/>
          </w:tcPr>
          <w:p w14:paraId="310625B0" w14:textId="77777777" w:rsidR="00F0709E" w:rsidRDefault="00F0709E" w:rsidP="00B2432A">
            <w:pPr>
              <w:spacing w:after="120"/>
              <w:rPr>
                <w:b/>
              </w:rPr>
            </w:pPr>
          </w:p>
        </w:tc>
        <w:tc>
          <w:tcPr>
            <w:tcW w:w="3081" w:type="dxa"/>
          </w:tcPr>
          <w:p w14:paraId="53E09366" w14:textId="77777777" w:rsidR="00F0709E" w:rsidRDefault="00F0709E" w:rsidP="00B2432A">
            <w:pPr>
              <w:spacing w:after="120"/>
              <w:rPr>
                <w:b/>
              </w:rPr>
            </w:pPr>
          </w:p>
        </w:tc>
        <w:tc>
          <w:tcPr>
            <w:tcW w:w="3081" w:type="dxa"/>
          </w:tcPr>
          <w:p w14:paraId="69838E50" w14:textId="77777777" w:rsidR="00F0709E" w:rsidRDefault="00F0709E" w:rsidP="00B2432A">
            <w:pPr>
              <w:spacing w:after="120"/>
              <w:rPr>
                <w:b/>
              </w:rPr>
            </w:pPr>
          </w:p>
        </w:tc>
      </w:tr>
      <w:tr w:rsidR="00F0709E" w14:paraId="5065EE2B" w14:textId="77777777" w:rsidTr="00B2432A">
        <w:tc>
          <w:tcPr>
            <w:tcW w:w="3079" w:type="dxa"/>
          </w:tcPr>
          <w:p w14:paraId="0FFF4A3A" w14:textId="77777777" w:rsidR="00F0709E" w:rsidRDefault="00F0709E" w:rsidP="00B2432A">
            <w:pPr>
              <w:spacing w:after="120"/>
              <w:rPr>
                <w:b/>
              </w:rPr>
            </w:pPr>
            <w:proofErr w:type="spellStart"/>
            <w:r>
              <w:rPr>
                <w:b/>
              </w:rPr>
              <w:t>Wicksteed</w:t>
            </w:r>
            <w:proofErr w:type="spellEnd"/>
            <w:r>
              <w:rPr>
                <w:b/>
              </w:rPr>
              <w:t xml:space="preserve"> Leisure</w:t>
            </w:r>
          </w:p>
        </w:tc>
        <w:tc>
          <w:tcPr>
            <w:tcW w:w="3079" w:type="dxa"/>
          </w:tcPr>
          <w:p w14:paraId="4FCF5109" w14:textId="77777777" w:rsidR="00F0709E" w:rsidRDefault="00F0709E" w:rsidP="00B2432A">
            <w:pPr>
              <w:spacing w:after="120"/>
              <w:rPr>
                <w:b/>
              </w:rPr>
            </w:pPr>
            <w:r>
              <w:rPr>
                <w:b/>
              </w:rPr>
              <w:t>Play area repairs</w:t>
            </w:r>
          </w:p>
        </w:tc>
        <w:tc>
          <w:tcPr>
            <w:tcW w:w="3079" w:type="dxa"/>
          </w:tcPr>
          <w:p w14:paraId="5F64A86D" w14:textId="77777777" w:rsidR="00F0709E" w:rsidRDefault="00F0709E" w:rsidP="00B2432A">
            <w:pPr>
              <w:spacing w:after="120"/>
              <w:rPr>
                <w:b/>
              </w:rPr>
            </w:pPr>
            <w:r>
              <w:rPr>
                <w:b/>
              </w:rPr>
              <w:t>£907.27</w:t>
            </w:r>
          </w:p>
        </w:tc>
        <w:tc>
          <w:tcPr>
            <w:tcW w:w="3079" w:type="dxa"/>
          </w:tcPr>
          <w:p w14:paraId="339E357D" w14:textId="77777777" w:rsidR="00F0709E" w:rsidRDefault="00F0709E" w:rsidP="00B2432A">
            <w:pPr>
              <w:spacing w:after="120"/>
              <w:rPr>
                <w:b/>
              </w:rPr>
            </w:pPr>
          </w:p>
        </w:tc>
        <w:tc>
          <w:tcPr>
            <w:tcW w:w="3080" w:type="dxa"/>
          </w:tcPr>
          <w:p w14:paraId="5776D8B9" w14:textId="77777777" w:rsidR="00F0709E" w:rsidRDefault="00F0709E" w:rsidP="00B2432A">
            <w:pPr>
              <w:spacing w:after="120"/>
              <w:rPr>
                <w:b/>
              </w:rPr>
            </w:pPr>
          </w:p>
        </w:tc>
        <w:tc>
          <w:tcPr>
            <w:tcW w:w="3081" w:type="dxa"/>
          </w:tcPr>
          <w:p w14:paraId="056502A8" w14:textId="77777777" w:rsidR="00F0709E" w:rsidRDefault="00F0709E" w:rsidP="00B2432A">
            <w:pPr>
              <w:spacing w:after="120"/>
              <w:rPr>
                <w:b/>
              </w:rPr>
            </w:pPr>
          </w:p>
        </w:tc>
        <w:tc>
          <w:tcPr>
            <w:tcW w:w="3080" w:type="dxa"/>
          </w:tcPr>
          <w:p w14:paraId="0F23AB85" w14:textId="77777777" w:rsidR="00F0709E" w:rsidRDefault="00F0709E" w:rsidP="00B2432A">
            <w:pPr>
              <w:spacing w:after="120"/>
              <w:rPr>
                <w:b/>
              </w:rPr>
            </w:pPr>
          </w:p>
        </w:tc>
        <w:tc>
          <w:tcPr>
            <w:tcW w:w="3081" w:type="dxa"/>
          </w:tcPr>
          <w:p w14:paraId="6677C18A" w14:textId="77777777" w:rsidR="00F0709E" w:rsidRDefault="00F0709E" w:rsidP="00B2432A">
            <w:pPr>
              <w:spacing w:after="120"/>
              <w:rPr>
                <w:b/>
              </w:rPr>
            </w:pPr>
          </w:p>
        </w:tc>
        <w:tc>
          <w:tcPr>
            <w:tcW w:w="3081" w:type="dxa"/>
          </w:tcPr>
          <w:p w14:paraId="1B48BC21" w14:textId="77777777" w:rsidR="00F0709E" w:rsidRDefault="00F0709E" w:rsidP="00B2432A">
            <w:pPr>
              <w:spacing w:after="120"/>
              <w:rPr>
                <w:b/>
              </w:rPr>
            </w:pPr>
          </w:p>
        </w:tc>
      </w:tr>
      <w:tr w:rsidR="00F0709E" w14:paraId="0D6AB4BF" w14:textId="77777777" w:rsidTr="00B2432A">
        <w:tc>
          <w:tcPr>
            <w:tcW w:w="3079" w:type="dxa"/>
          </w:tcPr>
          <w:p w14:paraId="716EB997" w14:textId="77777777" w:rsidR="00F0709E" w:rsidRDefault="00F0709E" w:rsidP="00B2432A">
            <w:pPr>
              <w:spacing w:after="120"/>
              <w:rPr>
                <w:b/>
              </w:rPr>
            </w:pPr>
            <w:r>
              <w:rPr>
                <w:b/>
              </w:rPr>
              <w:t xml:space="preserve">Ian </w:t>
            </w:r>
            <w:proofErr w:type="spellStart"/>
            <w:r>
              <w:rPr>
                <w:b/>
              </w:rPr>
              <w:t>Rumney</w:t>
            </w:r>
            <w:proofErr w:type="spellEnd"/>
            <w:r>
              <w:rPr>
                <w:b/>
              </w:rPr>
              <w:t xml:space="preserve"> </w:t>
            </w:r>
          </w:p>
        </w:tc>
        <w:tc>
          <w:tcPr>
            <w:tcW w:w="3079" w:type="dxa"/>
          </w:tcPr>
          <w:p w14:paraId="3FD2CB1E" w14:textId="77777777" w:rsidR="00F0709E" w:rsidRDefault="00F0709E" w:rsidP="00B2432A">
            <w:pPr>
              <w:spacing w:after="120"/>
              <w:rPr>
                <w:b/>
              </w:rPr>
            </w:pPr>
            <w:r>
              <w:rPr>
                <w:b/>
              </w:rPr>
              <w:t>Grass cutting</w:t>
            </w:r>
          </w:p>
        </w:tc>
        <w:tc>
          <w:tcPr>
            <w:tcW w:w="3079" w:type="dxa"/>
          </w:tcPr>
          <w:p w14:paraId="14C72215" w14:textId="77777777" w:rsidR="00F0709E" w:rsidRDefault="00F0709E" w:rsidP="00B2432A">
            <w:pPr>
              <w:spacing w:after="120"/>
              <w:rPr>
                <w:b/>
              </w:rPr>
            </w:pPr>
            <w:r>
              <w:rPr>
                <w:b/>
              </w:rPr>
              <w:t>£260.00</w:t>
            </w:r>
          </w:p>
        </w:tc>
        <w:tc>
          <w:tcPr>
            <w:tcW w:w="3079" w:type="dxa"/>
          </w:tcPr>
          <w:p w14:paraId="36732D7C" w14:textId="77777777" w:rsidR="00F0709E" w:rsidRDefault="00F0709E" w:rsidP="00B2432A">
            <w:pPr>
              <w:spacing w:after="120"/>
              <w:rPr>
                <w:b/>
              </w:rPr>
            </w:pPr>
          </w:p>
        </w:tc>
        <w:tc>
          <w:tcPr>
            <w:tcW w:w="3080" w:type="dxa"/>
          </w:tcPr>
          <w:p w14:paraId="7BA4CE2D" w14:textId="77777777" w:rsidR="00F0709E" w:rsidRDefault="00F0709E" w:rsidP="00B2432A">
            <w:pPr>
              <w:spacing w:after="120"/>
              <w:rPr>
                <w:b/>
              </w:rPr>
            </w:pPr>
          </w:p>
        </w:tc>
        <w:tc>
          <w:tcPr>
            <w:tcW w:w="3081" w:type="dxa"/>
          </w:tcPr>
          <w:p w14:paraId="7C869645" w14:textId="77777777" w:rsidR="00F0709E" w:rsidRDefault="00F0709E" w:rsidP="00B2432A">
            <w:pPr>
              <w:spacing w:after="120"/>
              <w:rPr>
                <w:b/>
              </w:rPr>
            </w:pPr>
          </w:p>
        </w:tc>
        <w:tc>
          <w:tcPr>
            <w:tcW w:w="3080" w:type="dxa"/>
          </w:tcPr>
          <w:p w14:paraId="523FD412" w14:textId="77777777" w:rsidR="00F0709E" w:rsidRDefault="00F0709E" w:rsidP="00B2432A">
            <w:pPr>
              <w:spacing w:after="120"/>
              <w:rPr>
                <w:b/>
              </w:rPr>
            </w:pPr>
          </w:p>
        </w:tc>
        <w:tc>
          <w:tcPr>
            <w:tcW w:w="3081" w:type="dxa"/>
          </w:tcPr>
          <w:p w14:paraId="75B78BE1" w14:textId="77777777" w:rsidR="00F0709E" w:rsidRDefault="00F0709E" w:rsidP="00B2432A">
            <w:pPr>
              <w:spacing w:after="120"/>
              <w:rPr>
                <w:b/>
              </w:rPr>
            </w:pPr>
          </w:p>
        </w:tc>
        <w:tc>
          <w:tcPr>
            <w:tcW w:w="3081" w:type="dxa"/>
          </w:tcPr>
          <w:p w14:paraId="1D7E32AC" w14:textId="77777777" w:rsidR="00F0709E" w:rsidRDefault="00F0709E" w:rsidP="00B2432A">
            <w:pPr>
              <w:spacing w:after="120"/>
              <w:rPr>
                <w:b/>
              </w:rPr>
            </w:pPr>
          </w:p>
        </w:tc>
      </w:tr>
    </w:tbl>
    <w:p w14:paraId="51A4C912" w14:textId="77777777" w:rsidR="00F0709E" w:rsidRDefault="00F0709E" w:rsidP="00F0709E">
      <w:pPr>
        <w:spacing w:after="120"/>
        <w:rPr>
          <w:b/>
        </w:rPr>
      </w:pPr>
    </w:p>
    <w:p w14:paraId="39C28E88" w14:textId="77777777" w:rsidR="00F0709E" w:rsidRDefault="00F0709E" w:rsidP="00F0709E">
      <w:pPr>
        <w:spacing w:after="120"/>
        <w:rPr>
          <w:b/>
        </w:rPr>
      </w:pPr>
      <w:r>
        <w:rPr>
          <w:b/>
        </w:rPr>
        <w:t>Paym</w:t>
      </w:r>
      <w:r w:rsidRPr="00833C92">
        <w:rPr>
          <w:b/>
        </w:rPr>
        <w:t>ent</w:t>
      </w:r>
      <w:r>
        <w:rPr>
          <w:b/>
        </w:rPr>
        <w:t>s</w:t>
      </w:r>
      <w:r w:rsidRPr="00833C92">
        <w:rPr>
          <w:b/>
        </w:rPr>
        <w:t xml:space="preserve">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3012"/>
        <w:gridCol w:w="3000"/>
      </w:tblGrid>
      <w:tr w:rsidR="00F0709E" w14:paraId="096DEDBE" w14:textId="77777777" w:rsidTr="00B2432A">
        <w:tc>
          <w:tcPr>
            <w:tcW w:w="3080" w:type="dxa"/>
          </w:tcPr>
          <w:p w14:paraId="77E2CCD2" w14:textId="77777777" w:rsidR="00F0709E" w:rsidRDefault="00F0709E" w:rsidP="00B2432A">
            <w:pPr>
              <w:spacing w:after="120"/>
              <w:rPr>
                <w:b/>
              </w:rPr>
            </w:pPr>
            <w:r>
              <w:rPr>
                <w:b/>
              </w:rPr>
              <w:t xml:space="preserve">Portaloo </w:t>
            </w:r>
          </w:p>
        </w:tc>
        <w:tc>
          <w:tcPr>
            <w:tcW w:w="3081" w:type="dxa"/>
          </w:tcPr>
          <w:p w14:paraId="52D89730" w14:textId="77777777" w:rsidR="00F0709E" w:rsidRDefault="00F0709E" w:rsidP="00B2432A">
            <w:pPr>
              <w:spacing w:after="120"/>
              <w:rPr>
                <w:b/>
              </w:rPr>
            </w:pPr>
            <w:r>
              <w:rPr>
                <w:b/>
              </w:rPr>
              <w:t>Donation</w:t>
            </w:r>
          </w:p>
        </w:tc>
        <w:tc>
          <w:tcPr>
            <w:tcW w:w="3081" w:type="dxa"/>
          </w:tcPr>
          <w:p w14:paraId="5A2CF2DD" w14:textId="77777777" w:rsidR="00F0709E" w:rsidRDefault="00F0709E" w:rsidP="00B2432A">
            <w:pPr>
              <w:spacing w:after="120"/>
              <w:rPr>
                <w:b/>
              </w:rPr>
            </w:pPr>
            <w:r>
              <w:rPr>
                <w:b/>
              </w:rPr>
              <w:t>£ 49.90</w:t>
            </w:r>
          </w:p>
        </w:tc>
      </w:tr>
      <w:tr w:rsidR="00F0709E" w14:paraId="60673117" w14:textId="77777777" w:rsidTr="00B2432A">
        <w:tc>
          <w:tcPr>
            <w:tcW w:w="3080" w:type="dxa"/>
          </w:tcPr>
          <w:p w14:paraId="59464340" w14:textId="77777777" w:rsidR="00F0709E" w:rsidRDefault="00F0709E" w:rsidP="00B2432A">
            <w:pPr>
              <w:spacing w:after="120"/>
              <w:rPr>
                <w:b/>
              </w:rPr>
            </w:pPr>
            <w:r>
              <w:rPr>
                <w:b/>
              </w:rPr>
              <w:t>Allotment Rent</w:t>
            </w:r>
          </w:p>
        </w:tc>
        <w:tc>
          <w:tcPr>
            <w:tcW w:w="3081" w:type="dxa"/>
          </w:tcPr>
          <w:p w14:paraId="778ED50C" w14:textId="77777777" w:rsidR="00F0709E" w:rsidRDefault="00F0709E" w:rsidP="00B2432A">
            <w:pPr>
              <w:spacing w:after="120"/>
              <w:rPr>
                <w:b/>
              </w:rPr>
            </w:pPr>
            <w:r>
              <w:rPr>
                <w:b/>
              </w:rPr>
              <w:t>D Dalby</w:t>
            </w:r>
          </w:p>
        </w:tc>
        <w:tc>
          <w:tcPr>
            <w:tcW w:w="3081" w:type="dxa"/>
          </w:tcPr>
          <w:p w14:paraId="3D9035A8" w14:textId="77777777" w:rsidR="00F0709E" w:rsidRDefault="00F0709E" w:rsidP="00B2432A">
            <w:pPr>
              <w:spacing w:after="120"/>
              <w:rPr>
                <w:b/>
              </w:rPr>
            </w:pPr>
            <w:r>
              <w:rPr>
                <w:b/>
              </w:rPr>
              <w:t>£ 30.00</w:t>
            </w:r>
          </w:p>
        </w:tc>
      </w:tr>
    </w:tbl>
    <w:p w14:paraId="71D32EFF" w14:textId="77777777" w:rsidR="00F0709E" w:rsidRDefault="00F0709E" w:rsidP="00F0709E">
      <w:pPr>
        <w:spacing w:after="120"/>
        <w:rPr>
          <w:b/>
        </w:rPr>
      </w:pPr>
    </w:p>
    <w:p w14:paraId="4DBEDF34" w14:textId="77777777" w:rsidR="00F0709E" w:rsidRDefault="00F0709E" w:rsidP="00F0709E">
      <w:pPr>
        <w:spacing w:after="120"/>
        <w:rPr>
          <w:b/>
        </w:rPr>
      </w:pPr>
      <w:r w:rsidRPr="00833C92">
        <w:rPr>
          <w:b/>
        </w:rPr>
        <w:t>The following requests for payment have been received or are</w:t>
      </w:r>
      <w:r>
        <w:rPr>
          <w:b/>
        </w:rPr>
        <w:t xml:space="preserve"> pending: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19"/>
        <w:gridCol w:w="3004"/>
      </w:tblGrid>
      <w:tr w:rsidR="00F0709E" w14:paraId="65D15E45" w14:textId="77777777" w:rsidTr="00B2432A">
        <w:tc>
          <w:tcPr>
            <w:tcW w:w="3080" w:type="dxa"/>
          </w:tcPr>
          <w:bookmarkEnd w:id="0"/>
          <w:p w14:paraId="2E859D64" w14:textId="77777777" w:rsidR="00F0709E" w:rsidRDefault="00F0709E" w:rsidP="00B2432A">
            <w:pPr>
              <w:spacing w:after="120"/>
              <w:rPr>
                <w:b/>
              </w:rPr>
            </w:pPr>
            <w:r>
              <w:rPr>
                <w:b/>
              </w:rPr>
              <w:t xml:space="preserve">I Elsdon </w:t>
            </w:r>
          </w:p>
        </w:tc>
        <w:tc>
          <w:tcPr>
            <w:tcW w:w="3081" w:type="dxa"/>
          </w:tcPr>
          <w:p w14:paraId="56F3D474" w14:textId="77777777" w:rsidR="00F0709E" w:rsidRDefault="00F0709E" w:rsidP="00B2432A">
            <w:pPr>
              <w:spacing w:after="120"/>
              <w:rPr>
                <w:b/>
              </w:rPr>
            </w:pPr>
            <w:r>
              <w:rPr>
                <w:b/>
              </w:rPr>
              <w:t>Salary</w:t>
            </w:r>
          </w:p>
        </w:tc>
        <w:tc>
          <w:tcPr>
            <w:tcW w:w="3081" w:type="dxa"/>
          </w:tcPr>
          <w:p w14:paraId="632A38C9" w14:textId="77777777" w:rsidR="00F0709E" w:rsidRDefault="00F0709E" w:rsidP="00B2432A">
            <w:pPr>
              <w:spacing w:after="120"/>
              <w:rPr>
                <w:b/>
              </w:rPr>
            </w:pPr>
            <w:r>
              <w:rPr>
                <w:b/>
              </w:rPr>
              <w:t>£345.00</w:t>
            </w:r>
          </w:p>
        </w:tc>
      </w:tr>
      <w:tr w:rsidR="00F0709E" w14:paraId="43B66D5C" w14:textId="77777777" w:rsidTr="00B2432A">
        <w:tc>
          <w:tcPr>
            <w:tcW w:w="3080" w:type="dxa"/>
          </w:tcPr>
          <w:p w14:paraId="2C1A6272" w14:textId="77777777" w:rsidR="00F0709E" w:rsidRDefault="00F0709E" w:rsidP="00B2432A">
            <w:pPr>
              <w:spacing w:after="120"/>
              <w:rPr>
                <w:b/>
              </w:rPr>
            </w:pPr>
            <w:r>
              <w:rPr>
                <w:b/>
              </w:rPr>
              <w:t>I Elsdon</w:t>
            </w:r>
          </w:p>
        </w:tc>
        <w:tc>
          <w:tcPr>
            <w:tcW w:w="3081" w:type="dxa"/>
          </w:tcPr>
          <w:p w14:paraId="0B3F800A" w14:textId="77777777" w:rsidR="00F0709E" w:rsidRDefault="00F0709E" w:rsidP="00B2432A">
            <w:pPr>
              <w:spacing w:after="120"/>
              <w:rPr>
                <w:b/>
              </w:rPr>
            </w:pPr>
            <w:r>
              <w:rPr>
                <w:b/>
              </w:rPr>
              <w:t>Expenses</w:t>
            </w:r>
          </w:p>
        </w:tc>
        <w:tc>
          <w:tcPr>
            <w:tcW w:w="3081" w:type="dxa"/>
          </w:tcPr>
          <w:p w14:paraId="1E1FC432" w14:textId="77777777" w:rsidR="00F0709E" w:rsidRDefault="00F0709E" w:rsidP="00B2432A">
            <w:pPr>
              <w:spacing w:after="120"/>
              <w:rPr>
                <w:b/>
              </w:rPr>
            </w:pPr>
            <w:r>
              <w:rPr>
                <w:b/>
              </w:rPr>
              <w:t>£ 46.99</w:t>
            </w:r>
          </w:p>
        </w:tc>
      </w:tr>
      <w:tr w:rsidR="00F0709E" w14:paraId="5C58EC98" w14:textId="77777777" w:rsidTr="00B2432A">
        <w:tc>
          <w:tcPr>
            <w:tcW w:w="3080" w:type="dxa"/>
          </w:tcPr>
          <w:p w14:paraId="488E28EE" w14:textId="77777777" w:rsidR="00F0709E" w:rsidRDefault="00F0709E" w:rsidP="00B2432A">
            <w:pPr>
              <w:spacing w:after="120"/>
              <w:rPr>
                <w:b/>
              </w:rPr>
            </w:pPr>
            <w:r>
              <w:rPr>
                <w:b/>
              </w:rPr>
              <w:t xml:space="preserve">I </w:t>
            </w:r>
            <w:proofErr w:type="spellStart"/>
            <w:r>
              <w:rPr>
                <w:b/>
              </w:rPr>
              <w:t>Rumney</w:t>
            </w:r>
            <w:proofErr w:type="spellEnd"/>
          </w:p>
        </w:tc>
        <w:tc>
          <w:tcPr>
            <w:tcW w:w="3081" w:type="dxa"/>
          </w:tcPr>
          <w:p w14:paraId="10C50962" w14:textId="77777777" w:rsidR="00F0709E" w:rsidRDefault="00F0709E" w:rsidP="00B2432A">
            <w:pPr>
              <w:spacing w:after="120"/>
              <w:rPr>
                <w:b/>
              </w:rPr>
            </w:pPr>
            <w:r>
              <w:rPr>
                <w:b/>
              </w:rPr>
              <w:t>Grass cutting</w:t>
            </w:r>
          </w:p>
        </w:tc>
        <w:tc>
          <w:tcPr>
            <w:tcW w:w="3081" w:type="dxa"/>
          </w:tcPr>
          <w:p w14:paraId="72059CAF" w14:textId="77777777" w:rsidR="00F0709E" w:rsidRDefault="00F0709E" w:rsidP="00B2432A">
            <w:pPr>
              <w:spacing w:after="120"/>
              <w:rPr>
                <w:b/>
              </w:rPr>
            </w:pPr>
            <w:r>
              <w:rPr>
                <w:b/>
              </w:rPr>
              <w:t>£ 97.50</w:t>
            </w:r>
          </w:p>
        </w:tc>
      </w:tr>
      <w:tr w:rsidR="00F0709E" w14:paraId="6F802638" w14:textId="77777777" w:rsidTr="00B2432A">
        <w:tc>
          <w:tcPr>
            <w:tcW w:w="3080" w:type="dxa"/>
          </w:tcPr>
          <w:p w14:paraId="5A796958" w14:textId="77777777" w:rsidR="00F0709E" w:rsidRDefault="00F0709E" w:rsidP="00B2432A">
            <w:pPr>
              <w:spacing w:after="120"/>
              <w:rPr>
                <w:b/>
              </w:rPr>
            </w:pPr>
            <w:r>
              <w:rPr>
                <w:b/>
              </w:rPr>
              <w:t>BHIB Ltd</w:t>
            </w:r>
          </w:p>
        </w:tc>
        <w:tc>
          <w:tcPr>
            <w:tcW w:w="3081" w:type="dxa"/>
          </w:tcPr>
          <w:p w14:paraId="7ECB44E8" w14:textId="77777777" w:rsidR="00F0709E" w:rsidRDefault="00F0709E" w:rsidP="00B2432A">
            <w:pPr>
              <w:spacing w:after="120"/>
              <w:rPr>
                <w:b/>
              </w:rPr>
            </w:pPr>
            <w:r>
              <w:rPr>
                <w:b/>
              </w:rPr>
              <w:t>Insurance</w:t>
            </w:r>
          </w:p>
        </w:tc>
        <w:tc>
          <w:tcPr>
            <w:tcW w:w="3081" w:type="dxa"/>
          </w:tcPr>
          <w:p w14:paraId="571F86B8" w14:textId="77777777" w:rsidR="00F0709E" w:rsidRDefault="00F0709E" w:rsidP="00B2432A">
            <w:pPr>
              <w:spacing w:after="120"/>
              <w:rPr>
                <w:b/>
              </w:rPr>
            </w:pPr>
            <w:r>
              <w:rPr>
                <w:b/>
              </w:rPr>
              <w:t>£519.48</w:t>
            </w:r>
          </w:p>
        </w:tc>
      </w:tr>
      <w:tr w:rsidR="00F0709E" w14:paraId="44C80F65" w14:textId="77777777" w:rsidTr="00B2432A">
        <w:tc>
          <w:tcPr>
            <w:tcW w:w="3080" w:type="dxa"/>
          </w:tcPr>
          <w:p w14:paraId="22472955" w14:textId="77777777" w:rsidR="00F0709E" w:rsidRDefault="00F0709E" w:rsidP="00B2432A">
            <w:pPr>
              <w:spacing w:after="120"/>
              <w:rPr>
                <w:b/>
              </w:rPr>
            </w:pPr>
            <w:r>
              <w:rPr>
                <w:b/>
              </w:rPr>
              <w:t>CALC</w:t>
            </w:r>
          </w:p>
        </w:tc>
        <w:tc>
          <w:tcPr>
            <w:tcW w:w="3081" w:type="dxa"/>
          </w:tcPr>
          <w:p w14:paraId="1F096671" w14:textId="77777777" w:rsidR="00F0709E" w:rsidRDefault="00F0709E" w:rsidP="00B2432A">
            <w:pPr>
              <w:spacing w:after="120"/>
              <w:rPr>
                <w:b/>
              </w:rPr>
            </w:pPr>
            <w:r>
              <w:rPr>
                <w:b/>
              </w:rPr>
              <w:t>Subscription</w:t>
            </w:r>
          </w:p>
        </w:tc>
        <w:tc>
          <w:tcPr>
            <w:tcW w:w="3081" w:type="dxa"/>
          </w:tcPr>
          <w:p w14:paraId="46ABB83E" w14:textId="77777777" w:rsidR="00F0709E" w:rsidRDefault="00F0709E" w:rsidP="00B2432A">
            <w:pPr>
              <w:spacing w:after="120"/>
              <w:rPr>
                <w:b/>
              </w:rPr>
            </w:pPr>
            <w:r>
              <w:rPr>
                <w:b/>
              </w:rPr>
              <w:t>£244.03</w:t>
            </w:r>
          </w:p>
        </w:tc>
      </w:tr>
      <w:tr w:rsidR="00F0709E" w14:paraId="43D8715A" w14:textId="77777777" w:rsidTr="00B2432A">
        <w:tc>
          <w:tcPr>
            <w:tcW w:w="3080" w:type="dxa"/>
          </w:tcPr>
          <w:p w14:paraId="4A036C9C" w14:textId="77777777" w:rsidR="00F0709E" w:rsidRDefault="00F0709E" w:rsidP="00B2432A">
            <w:pPr>
              <w:spacing w:after="120"/>
              <w:rPr>
                <w:b/>
              </w:rPr>
            </w:pPr>
            <w:r>
              <w:rPr>
                <w:b/>
              </w:rPr>
              <w:t>NALC</w:t>
            </w:r>
          </w:p>
        </w:tc>
        <w:tc>
          <w:tcPr>
            <w:tcW w:w="3081" w:type="dxa"/>
          </w:tcPr>
          <w:p w14:paraId="006A6B20" w14:textId="77777777" w:rsidR="00F0709E" w:rsidRDefault="00F0709E" w:rsidP="00B2432A">
            <w:pPr>
              <w:spacing w:after="120"/>
              <w:rPr>
                <w:b/>
              </w:rPr>
            </w:pPr>
            <w:r>
              <w:rPr>
                <w:b/>
              </w:rPr>
              <w:t>LCR Subscription</w:t>
            </w:r>
          </w:p>
        </w:tc>
        <w:tc>
          <w:tcPr>
            <w:tcW w:w="3081" w:type="dxa"/>
          </w:tcPr>
          <w:p w14:paraId="0D9C64EC" w14:textId="77777777" w:rsidR="00F0709E" w:rsidRDefault="00F0709E" w:rsidP="00B2432A">
            <w:pPr>
              <w:spacing w:after="120"/>
              <w:rPr>
                <w:b/>
              </w:rPr>
            </w:pPr>
            <w:r>
              <w:rPr>
                <w:b/>
              </w:rPr>
              <w:t>£ 17.00</w:t>
            </w:r>
          </w:p>
        </w:tc>
      </w:tr>
    </w:tbl>
    <w:p w14:paraId="1F835408" w14:textId="77777777" w:rsidR="00F0709E" w:rsidRPr="00F0709E" w:rsidRDefault="00F0709E" w:rsidP="0079105B">
      <w:pPr>
        <w:spacing w:after="120"/>
        <w:ind w:firstLine="2160"/>
        <w:rPr>
          <w:rFonts w:ascii="Arial" w:hAnsi="Arial" w:cs="Arial"/>
          <w:bCs/>
        </w:rPr>
      </w:pPr>
    </w:p>
    <w:sectPr w:rsidR="00F0709E" w:rsidRPr="00F0709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47FF9" w14:textId="77777777" w:rsidR="007D64BD" w:rsidRDefault="007D64BD" w:rsidP="00342217">
      <w:pPr>
        <w:spacing w:after="0" w:line="240" w:lineRule="auto"/>
      </w:pPr>
      <w:r>
        <w:separator/>
      </w:r>
    </w:p>
  </w:endnote>
  <w:endnote w:type="continuationSeparator" w:id="0">
    <w:p w14:paraId="50EAED0B" w14:textId="77777777" w:rsidR="007D64BD" w:rsidRDefault="007D64BD"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E8F9E" w14:textId="77777777" w:rsidR="007D64BD" w:rsidRDefault="007D64BD" w:rsidP="00342217">
      <w:pPr>
        <w:spacing w:after="0" w:line="240" w:lineRule="auto"/>
      </w:pPr>
      <w:r>
        <w:separator/>
      </w:r>
    </w:p>
  </w:footnote>
  <w:footnote w:type="continuationSeparator" w:id="0">
    <w:p w14:paraId="36B69D1A" w14:textId="77777777" w:rsidR="007D64BD" w:rsidRDefault="007D64BD"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55582F9D" w14:textId="5F5EB2A0" w:rsidR="00EB27D0" w:rsidRDefault="000E41DE" w:rsidP="00A0268C">
        <w:pPr>
          <w:pStyle w:val="Header"/>
        </w:pPr>
        <w:r>
          <w:t xml:space="preserve"> </w:t>
        </w:r>
        <w:r w:rsidR="00EB27D0">
          <w:t xml:space="preserve">Page </w:t>
        </w:r>
        <w:r w:rsidR="00EB27D0">
          <w:rPr>
            <w:b/>
            <w:bCs/>
            <w:sz w:val="24"/>
            <w:szCs w:val="24"/>
          </w:rPr>
          <w:fldChar w:fldCharType="begin"/>
        </w:r>
        <w:r w:rsidR="00EB27D0">
          <w:rPr>
            <w:b/>
            <w:bCs/>
          </w:rPr>
          <w:instrText xml:space="preserve"> PAGE </w:instrText>
        </w:r>
        <w:r w:rsidR="00EB27D0">
          <w:rPr>
            <w:b/>
            <w:bCs/>
            <w:sz w:val="24"/>
            <w:szCs w:val="24"/>
          </w:rPr>
          <w:fldChar w:fldCharType="separate"/>
        </w:r>
        <w:r w:rsidR="00EB27D0">
          <w:rPr>
            <w:b/>
            <w:bCs/>
            <w:noProof/>
          </w:rPr>
          <w:t>2</w:t>
        </w:r>
        <w:r w:rsidR="00EB27D0">
          <w:rPr>
            <w:b/>
            <w:bCs/>
            <w:sz w:val="24"/>
            <w:szCs w:val="24"/>
          </w:rPr>
          <w:fldChar w:fldCharType="end"/>
        </w:r>
        <w:r w:rsidR="00EB27D0">
          <w:t xml:space="preserve"> of </w:t>
        </w:r>
        <w:r w:rsidR="00EB27D0">
          <w:rPr>
            <w:b/>
            <w:bCs/>
            <w:sz w:val="24"/>
            <w:szCs w:val="24"/>
          </w:rPr>
          <w:fldChar w:fldCharType="begin"/>
        </w:r>
        <w:r w:rsidR="00EB27D0">
          <w:rPr>
            <w:b/>
            <w:bCs/>
          </w:rPr>
          <w:instrText xml:space="preserve"> NUMPAGES  </w:instrText>
        </w:r>
        <w:r w:rsidR="00EB27D0">
          <w:rPr>
            <w:b/>
            <w:bCs/>
            <w:sz w:val="24"/>
            <w:szCs w:val="24"/>
          </w:rPr>
          <w:fldChar w:fldCharType="separate"/>
        </w:r>
        <w:r w:rsidR="00EB27D0">
          <w:rPr>
            <w:b/>
            <w:bCs/>
            <w:noProof/>
          </w:rPr>
          <w:t>2</w:t>
        </w:r>
        <w:r w:rsidR="00EB27D0">
          <w:rPr>
            <w:b/>
            <w:bCs/>
            <w:sz w:val="24"/>
            <w:szCs w:val="24"/>
          </w:rPr>
          <w:fldChar w:fldCharType="end"/>
        </w:r>
        <w:r w:rsidR="00EB27D0">
          <w:rPr>
            <w:b/>
            <w:bCs/>
            <w:sz w:val="24"/>
            <w:szCs w:val="24"/>
          </w:rPr>
          <w:t xml:space="preserve">                                                                                                                                     DRAFT</w:t>
        </w:r>
      </w:p>
    </w:sdtContent>
  </w:sdt>
  <w:p w14:paraId="332789AE" w14:textId="77777777" w:rsidR="00EB27D0" w:rsidRDefault="00EB2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6FFF"/>
    <w:multiLevelType w:val="hybridMultilevel"/>
    <w:tmpl w:val="657838B8"/>
    <w:lvl w:ilvl="0" w:tplc="515CC6FA">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25784"/>
    <w:multiLevelType w:val="multilevel"/>
    <w:tmpl w:val="4D3E91EC"/>
    <w:lvl w:ilvl="0">
      <w:start w:val="1"/>
      <w:numFmt w:val="decimal"/>
      <w:lvlText w:val="%1."/>
      <w:lvlJc w:val="left"/>
      <w:pPr>
        <w:tabs>
          <w:tab w:val="num" w:pos="729"/>
        </w:tabs>
        <w:ind w:left="729" w:hanging="360"/>
      </w:pPr>
    </w:lvl>
    <w:lvl w:ilvl="1">
      <w:start w:val="1"/>
      <w:numFmt w:val="decimal"/>
      <w:lvlText w:val="%2."/>
      <w:lvlJc w:val="left"/>
      <w:pPr>
        <w:tabs>
          <w:tab w:val="num" w:pos="1449"/>
        </w:tabs>
        <w:ind w:left="1449" w:hanging="360"/>
      </w:pPr>
    </w:lvl>
    <w:lvl w:ilvl="2" w:tentative="1">
      <w:start w:val="1"/>
      <w:numFmt w:val="decimal"/>
      <w:lvlText w:val="%3."/>
      <w:lvlJc w:val="left"/>
      <w:pPr>
        <w:tabs>
          <w:tab w:val="num" w:pos="2169"/>
        </w:tabs>
        <w:ind w:left="2169" w:hanging="360"/>
      </w:pPr>
    </w:lvl>
    <w:lvl w:ilvl="3" w:tentative="1">
      <w:start w:val="1"/>
      <w:numFmt w:val="decimal"/>
      <w:lvlText w:val="%4."/>
      <w:lvlJc w:val="left"/>
      <w:pPr>
        <w:tabs>
          <w:tab w:val="num" w:pos="2889"/>
        </w:tabs>
        <w:ind w:left="2889" w:hanging="360"/>
      </w:pPr>
    </w:lvl>
    <w:lvl w:ilvl="4" w:tentative="1">
      <w:start w:val="1"/>
      <w:numFmt w:val="decimal"/>
      <w:lvlText w:val="%5."/>
      <w:lvlJc w:val="left"/>
      <w:pPr>
        <w:tabs>
          <w:tab w:val="num" w:pos="3609"/>
        </w:tabs>
        <w:ind w:left="3609" w:hanging="360"/>
      </w:pPr>
    </w:lvl>
    <w:lvl w:ilvl="5" w:tentative="1">
      <w:start w:val="1"/>
      <w:numFmt w:val="decimal"/>
      <w:lvlText w:val="%6."/>
      <w:lvlJc w:val="left"/>
      <w:pPr>
        <w:tabs>
          <w:tab w:val="num" w:pos="4329"/>
        </w:tabs>
        <w:ind w:left="4329" w:hanging="360"/>
      </w:pPr>
    </w:lvl>
    <w:lvl w:ilvl="6" w:tentative="1">
      <w:start w:val="1"/>
      <w:numFmt w:val="decimal"/>
      <w:lvlText w:val="%7."/>
      <w:lvlJc w:val="left"/>
      <w:pPr>
        <w:tabs>
          <w:tab w:val="num" w:pos="5049"/>
        </w:tabs>
        <w:ind w:left="5049" w:hanging="360"/>
      </w:pPr>
    </w:lvl>
    <w:lvl w:ilvl="7" w:tentative="1">
      <w:start w:val="1"/>
      <w:numFmt w:val="decimal"/>
      <w:lvlText w:val="%8."/>
      <w:lvlJc w:val="left"/>
      <w:pPr>
        <w:tabs>
          <w:tab w:val="num" w:pos="5769"/>
        </w:tabs>
        <w:ind w:left="5769" w:hanging="360"/>
      </w:pPr>
    </w:lvl>
    <w:lvl w:ilvl="8" w:tentative="1">
      <w:start w:val="1"/>
      <w:numFmt w:val="decimal"/>
      <w:lvlText w:val="%9."/>
      <w:lvlJc w:val="left"/>
      <w:pPr>
        <w:tabs>
          <w:tab w:val="num" w:pos="6489"/>
        </w:tabs>
        <w:ind w:left="6489" w:hanging="360"/>
      </w:pPr>
    </w:lvl>
  </w:abstractNum>
  <w:abstractNum w:abstractNumId="2" w15:restartNumberingAfterBreak="0">
    <w:nsid w:val="13293123"/>
    <w:multiLevelType w:val="hybridMultilevel"/>
    <w:tmpl w:val="8596399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8FD496A"/>
    <w:multiLevelType w:val="hybridMultilevel"/>
    <w:tmpl w:val="44665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790A23"/>
    <w:multiLevelType w:val="hybridMultilevel"/>
    <w:tmpl w:val="47E695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BAE7254"/>
    <w:multiLevelType w:val="hybridMultilevel"/>
    <w:tmpl w:val="0EB0F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41F24A8"/>
    <w:multiLevelType w:val="hybridMultilevel"/>
    <w:tmpl w:val="17081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A1120"/>
    <w:multiLevelType w:val="hybridMultilevel"/>
    <w:tmpl w:val="6A2CA2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806756"/>
    <w:multiLevelType w:val="hybridMultilevel"/>
    <w:tmpl w:val="2864C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C833A6"/>
    <w:multiLevelType w:val="hybridMultilevel"/>
    <w:tmpl w:val="457C0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B10B3C"/>
    <w:multiLevelType w:val="hybridMultilevel"/>
    <w:tmpl w:val="7CEC0C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CC0810"/>
    <w:multiLevelType w:val="hybridMultilevel"/>
    <w:tmpl w:val="F4B8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9808C8"/>
    <w:multiLevelType w:val="hybridMultilevel"/>
    <w:tmpl w:val="F6F4AD86"/>
    <w:lvl w:ilvl="0" w:tplc="0809000F">
      <w:start w:val="1"/>
      <w:numFmt w:val="decimal"/>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B8B0C59"/>
    <w:multiLevelType w:val="hybridMultilevel"/>
    <w:tmpl w:val="A370918C"/>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4" w15:restartNumberingAfterBreak="0">
    <w:nsid w:val="72DE02EB"/>
    <w:multiLevelType w:val="hybridMultilevel"/>
    <w:tmpl w:val="1AFED0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A1EA5"/>
    <w:multiLevelType w:val="hybridMultilevel"/>
    <w:tmpl w:val="A19E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1"/>
  </w:num>
  <w:num w:numId="4">
    <w:abstractNumId w:val="7"/>
  </w:num>
  <w:num w:numId="5">
    <w:abstractNumId w:val="1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9"/>
  </w:num>
  <w:num w:numId="11">
    <w:abstractNumId w:val="1"/>
  </w:num>
  <w:num w:numId="12">
    <w:abstractNumId w:val="13"/>
  </w:num>
  <w:num w:numId="13">
    <w:abstractNumId w:val="12"/>
  </w:num>
  <w:num w:numId="14">
    <w:abstractNumId w:val="8"/>
  </w:num>
  <w:num w:numId="15">
    <w:abstractNumId w:val="6"/>
  </w:num>
  <w:num w:numId="1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0206E"/>
    <w:rsid w:val="000056D0"/>
    <w:rsid w:val="000075CF"/>
    <w:rsid w:val="000133C5"/>
    <w:rsid w:val="00020F37"/>
    <w:rsid w:val="00027AF2"/>
    <w:rsid w:val="000303A4"/>
    <w:rsid w:val="000316DB"/>
    <w:rsid w:val="00032C07"/>
    <w:rsid w:val="0003320C"/>
    <w:rsid w:val="00033DB4"/>
    <w:rsid w:val="0003581C"/>
    <w:rsid w:val="00035971"/>
    <w:rsid w:val="000465DE"/>
    <w:rsid w:val="00052F18"/>
    <w:rsid w:val="00053C13"/>
    <w:rsid w:val="00053E88"/>
    <w:rsid w:val="00060328"/>
    <w:rsid w:val="00060BC0"/>
    <w:rsid w:val="00065543"/>
    <w:rsid w:val="000655C2"/>
    <w:rsid w:val="0006686A"/>
    <w:rsid w:val="00066AE8"/>
    <w:rsid w:val="00071C1D"/>
    <w:rsid w:val="000725F0"/>
    <w:rsid w:val="00073841"/>
    <w:rsid w:val="00076F8F"/>
    <w:rsid w:val="0007719A"/>
    <w:rsid w:val="00081E8C"/>
    <w:rsid w:val="000866B6"/>
    <w:rsid w:val="000866D4"/>
    <w:rsid w:val="00091B70"/>
    <w:rsid w:val="000925E8"/>
    <w:rsid w:val="0009515C"/>
    <w:rsid w:val="000951B3"/>
    <w:rsid w:val="00097ABC"/>
    <w:rsid w:val="000A2430"/>
    <w:rsid w:val="000A33CB"/>
    <w:rsid w:val="000A4039"/>
    <w:rsid w:val="000A6AC9"/>
    <w:rsid w:val="000B2681"/>
    <w:rsid w:val="000B40CA"/>
    <w:rsid w:val="000B5824"/>
    <w:rsid w:val="000C0A22"/>
    <w:rsid w:val="000C1347"/>
    <w:rsid w:val="000C6B87"/>
    <w:rsid w:val="000D0DFD"/>
    <w:rsid w:val="000D68D6"/>
    <w:rsid w:val="000E0B3C"/>
    <w:rsid w:val="000E382C"/>
    <w:rsid w:val="000E39A2"/>
    <w:rsid w:val="000E41DE"/>
    <w:rsid w:val="000E68FA"/>
    <w:rsid w:val="000F156C"/>
    <w:rsid w:val="000F1BE3"/>
    <w:rsid w:val="000F1EB5"/>
    <w:rsid w:val="000F25F2"/>
    <w:rsid w:val="000F4918"/>
    <w:rsid w:val="0011305E"/>
    <w:rsid w:val="00114417"/>
    <w:rsid w:val="001153E7"/>
    <w:rsid w:val="00117805"/>
    <w:rsid w:val="00123113"/>
    <w:rsid w:val="001231B9"/>
    <w:rsid w:val="0012449F"/>
    <w:rsid w:val="00126238"/>
    <w:rsid w:val="001268C9"/>
    <w:rsid w:val="001318FD"/>
    <w:rsid w:val="0013706D"/>
    <w:rsid w:val="00154099"/>
    <w:rsid w:val="00157251"/>
    <w:rsid w:val="001602E0"/>
    <w:rsid w:val="001603C8"/>
    <w:rsid w:val="001621B3"/>
    <w:rsid w:val="00162B61"/>
    <w:rsid w:val="001656C7"/>
    <w:rsid w:val="00166731"/>
    <w:rsid w:val="00177C09"/>
    <w:rsid w:val="00182C03"/>
    <w:rsid w:val="0019100B"/>
    <w:rsid w:val="001914E7"/>
    <w:rsid w:val="001A133F"/>
    <w:rsid w:val="001A1E9A"/>
    <w:rsid w:val="001A36C3"/>
    <w:rsid w:val="001A412D"/>
    <w:rsid w:val="001A5415"/>
    <w:rsid w:val="001A68BF"/>
    <w:rsid w:val="001A7FE4"/>
    <w:rsid w:val="001B1DEF"/>
    <w:rsid w:val="001B6CAA"/>
    <w:rsid w:val="001B7306"/>
    <w:rsid w:val="001C0CCC"/>
    <w:rsid w:val="001C3E95"/>
    <w:rsid w:val="001C73FA"/>
    <w:rsid w:val="001D1BC4"/>
    <w:rsid w:val="001D4459"/>
    <w:rsid w:val="001D47B8"/>
    <w:rsid w:val="001D62EE"/>
    <w:rsid w:val="001D637B"/>
    <w:rsid w:val="001E1AA1"/>
    <w:rsid w:val="001E4097"/>
    <w:rsid w:val="001E57AC"/>
    <w:rsid w:val="001E590B"/>
    <w:rsid w:val="001F452B"/>
    <w:rsid w:val="001F67AB"/>
    <w:rsid w:val="001F69EB"/>
    <w:rsid w:val="002004F9"/>
    <w:rsid w:val="00202236"/>
    <w:rsid w:val="00204AED"/>
    <w:rsid w:val="0021171E"/>
    <w:rsid w:val="00213CE3"/>
    <w:rsid w:val="00214495"/>
    <w:rsid w:val="002159C6"/>
    <w:rsid w:val="002236C9"/>
    <w:rsid w:val="00227904"/>
    <w:rsid w:val="00230060"/>
    <w:rsid w:val="002340BD"/>
    <w:rsid w:val="00236F29"/>
    <w:rsid w:val="00242EDA"/>
    <w:rsid w:val="002461F7"/>
    <w:rsid w:val="00246206"/>
    <w:rsid w:val="00250319"/>
    <w:rsid w:val="002539D6"/>
    <w:rsid w:val="002575F9"/>
    <w:rsid w:val="00263FDD"/>
    <w:rsid w:val="00264272"/>
    <w:rsid w:val="002678DE"/>
    <w:rsid w:val="0027024B"/>
    <w:rsid w:val="00273B62"/>
    <w:rsid w:val="0027703E"/>
    <w:rsid w:val="00291617"/>
    <w:rsid w:val="00293616"/>
    <w:rsid w:val="0029382C"/>
    <w:rsid w:val="002B1D71"/>
    <w:rsid w:val="002B4E7F"/>
    <w:rsid w:val="002B4FB2"/>
    <w:rsid w:val="002B6DCE"/>
    <w:rsid w:val="002C0B89"/>
    <w:rsid w:val="002C0E6A"/>
    <w:rsid w:val="002C3655"/>
    <w:rsid w:val="002C4F32"/>
    <w:rsid w:val="002C627E"/>
    <w:rsid w:val="002D06A7"/>
    <w:rsid w:val="002D1F32"/>
    <w:rsid w:val="002D5179"/>
    <w:rsid w:val="002E0205"/>
    <w:rsid w:val="002E5E9A"/>
    <w:rsid w:val="002F2A62"/>
    <w:rsid w:val="0030135E"/>
    <w:rsid w:val="00301DBC"/>
    <w:rsid w:val="00306F65"/>
    <w:rsid w:val="00316497"/>
    <w:rsid w:val="00320131"/>
    <w:rsid w:val="003249D8"/>
    <w:rsid w:val="00331719"/>
    <w:rsid w:val="00331BD3"/>
    <w:rsid w:val="003336BF"/>
    <w:rsid w:val="003362A3"/>
    <w:rsid w:val="00341C0D"/>
    <w:rsid w:val="00342217"/>
    <w:rsid w:val="0034238F"/>
    <w:rsid w:val="00342FF4"/>
    <w:rsid w:val="00345094"/>
    <w:rsid w:val="0035081C"/>
    <w:rsid w:val="00351973"/>
    <w:rsid w:val="00352F59"/>
    <w:rsid w:val="00353817"/>
    <w:rsid w:val="00360058"/>
    <w:rsid w:val="00367F97"/>
    <w:rsid w:val="00370BD4"/>
    <w:rsid w:val="003724B2"/>
    <w:rsid w:val="00375DD4"/>
    <w:rsid w:val="00376D6A"/>
    <w:rsid w:val="0037730E"/>
    <w:rsid w:val="00380FEB"/>
    <w:rsid w:val="00381947"/>
    <w:rsid w:val="00384DF2"/>
    <w:rsid w:val="00392A83"/>
    <w:rsid w:val="00392ED4"/>
    <w:rsid w:val="00393386"/>
    <w:rsid w:val="00393669"/>
    <w:rsid w:val="00397027"/>
    <w:rsid w:val="003A0B1F"/>
    <w:rsid w:val="003A27F6"/>
    <w:rsid w:val="003A7544"/>
    <w:rsid w:val="003B02CC"/>
    <w:rsid w:val="003B05C8"/>
    <w:rsid w:val="003B10BE"/>
    <w:rsid w:val="003B1280"/>
    <w:rsid w:val="003B5607"/>
    <w:rsid w:val="003C153E"/>
    <w:rsid w:val="003D023A"/>
    <w:rsid w:val="003D06BC"/>
    <w:rsid w:val="003D2F35"/>
    <w:rsid w:val="003D61DB"/>
    <w:rsid w:val="003D7E4C"/>
    <w:rsid w:val="003E5F13"/>
    <w:rsid w:val="003F23D6"/>
    <w:rsid w:val="003F769F"/>
    <w:rsid w:val="004039C5"/>
    <w:rsid w:val="004162A5"/>
    <w:rsid w:val="00416DA5"/>
    <w:rsid w:val="004242CD"/>
    <w:rsid w:val="004303E3"/>
    <w:rsid w:val="00444731"/>
    <w:rsid w:val="00452E03"/>
    <w:rsid w:val="00456411"/>
    <w:rsid w:val="004600EA"/>
    <w:rsid w:val="00465F7D"/>
    <w:rsid w:val="00470C0E"/>
    <w:rsid w:val="00471FC8"/>
    <w:rsid w:val="00476535"/>
    <w:rsid w:val="00480372"/>
    <w:rsid w:val="004818D7"/>
    <w:rsid w:val="00487CC6"/>
    <w:rsid w:val="00490494"/>
    <w:rsid w:val="00491981"/>
    <w:rsid w:val="00492178"/>
    <w:rsid w:val="004968F8"/>
    <w:rsid w:val="004A0EA9"/>
    <w:rsid w:val="004A155B"/>
    <w:rsid w:val="004A2E62"/>
    <w:rsid w:val="004B1E0D"/>
    <w:rsid w:val="004B2CAB"/>
    <w:rsid w:val="004B3191"/>
    <w:rsid w:val="004B49F4"/>
    <w:rsid w:val="004B4EA4"/>
    <w:rsid w:val="004B666D"/>
    <w:rsid w:val="004C07FE"/>
    <w:rsid w:val="004C1FDD"/>
    <w:rsid w:val="004D335C"/>
    <w:rsid w:val="004D650D"/>
    <w:rsid w:val="004D6DAC"/>
    <w:rsid w:val="004E28FD"/>
    <w:rsid w:val="004E3ADB"/>
    <w:rsid w:val="004E3DF5"/>
    <w:rsid w:val="004E40E4"/>
    <w:rsid w:val="004F1B1C"/>
    <w:rsid w:val="004F349A"/>
    <w:rsid w:val="004F67FB"/>
    <w:rsid w:val="00506BCD"/>
    <w:rsid w:val="00515C93"/>
    <w:rsid w:val="00517A53"/>
    <w:rsid w:val="00520101"/>
    <w:rsid w:val="005250FC"/>
    <w:rsid w:val="00526945"/>
    <w:rsid w:val="0052719A"/>
    <w:rsid w:val="00532ED8"/>
    <w:rsid w:val="00533E7C"/>
    <w:rsid w:val="005355B9"/>
    <w:rsid w:val="00542B5F"/>
    <w:rsid w:val="00547757"/>
    <w:rsid w:val="005537D9"/>
    <w:rsid w:val="00555ECA"/>
    <w:rsid w:val="00557353"/>
    <w:rsid w:val="00557625"/>
    <w:rsid w:val="00560807"/>
    <w:rsid w:val="00560E16"/>
    <w:rsid w:val="00563850"/>
    <w:rsid w:val="00566357"/>
    <w:rsid w:val="005743DC"/>
    <w:rsid w:val="00577074"/>
    <w:rsid w:val="005837DC"/>
    <w:rsid w:val="00586BA2"/>
    <w:rsid w:val="00592051"/>
    <w:rsid w:val="005A0602"/>
    <w:rsid w:val="005A0949"/>
    <w:rsid w:val="005A1B07"/>
    <w:rsid w:val="005A25C8"/>
    <w:rsid w:val="005A26E4"/>
    <w:rsid w:val="005B36D7"/>
    <w:rsid w:val="005B67C1"/>
    <w:rsid w:val="005C0187"/>
    <w:rsid w:val="005D38B4"/>
    <w:rsid w:val="005D3F65"/>
    <w:rsid w:val="005D4542"/>
    <w:rsid w:val="005D5336"/>
    <w:rsid w:val="005D7AB8"/>
    <w:rsid w:val="005E4DDB"/>
    <w:rsid w:val="005E643C"/>
    <w:rsid w:val="005F160D"/>
    <w:rsid w:val="00601F03"/>
    <w:rsid w:val="00603298"/>
    <w:rsid w:val="00604311"/>
    <w:rsid w:val="00606D83"/>
    <w:rsid w:val="00611176"/>
    <w:rsid w:val="00613320"/>
    <w:rsid w:val="00613930"/>
    <w:rsid w:val="006143AA"/>
    <w:rsid w:val="00614E6F"/>
    <w:rsid w:val="00622C47"/>
    <w:rsid w:val="00625D5C"/>
    <w:rsid w:val="00631F69"/>
    <w:rsid w:val="00642E1C"/>
    <w:rsid w:val="00644D6D"/>
    <w:rsid w:val="00646671"/>
    <w:rsid w:val="00652C26"/>
    <w:rsid w:val="00653D0D"/>
    <w:rsid w:val="0065535D"/>
    <w:rsid w:val="00657AD3"/>
    <w:rsid w:val="006613FC"/>
    <w:rsid w:val="00665775"/>
    <w:rsid w:val="00665E41"/>
    <w:rsid w:val="00667949"/>
    <w:rsid w:val="00671494"/>
    <w:rsid w:val="006834CE"/>
    <w:rsid w:val="00683611"/>
    <w:rsid w:val="0068397F"/>
    <w:rsid w:val="00687E0D"/>
    <w:rsid w:val="00687F50"/>
    <w:rsid w:val="00693107"/>
    <w:rsid w:val="006931B2"/>
    <w:rsid w:val="006945DA"/>
    <w:rsid w:val="006B7E47"/>
    <w:rsid w:val="006C2405"/>
    <w:rsid w:val="006C3167"/>
    <w:rsid w:val="006C4B67"/>
    <w:rsid w:val="006D4ED5"/>
    <w:rsid w:val="006D63E9"/>
    <w:rsid w:val="006E044A"/>
    <w:rsid w:val="006E3949"/>
    <w:rsid w:val="006E3B7A"/>
    <w:rsid w:val="006F4E40"/>
    <w:rsid w:val="006F5982"/>
    <w:rsid w:val="006F745A"/>
    <w:rsid w:val="0070266B"/>
    <w:rsid w:val="00703C97"/>
    <w:rsid w:val="007069E7"/>
    <w:rsid w:val="00706BFA"/>
    <w:rsid w:val="00707076"/>
    <w:rsid w:val="00710F4A"/>
    <w:rsid w:val="00715622"/>
    <w:rsid w:val="00720230"/>
    <w:rsid w:val="00722806"/>
    <w:rsid w:val="007232AA"/>
    <w:rsid w:val="00724155"/>
    <w:rsid w:val="00724A0C"/>
    <w:rsid w:val="0072566F"/>
    <w:rsid w:val="00731307"/>
    <w:rsid w:val="00732E30"/>
    <w:rsid w:val="00733943"/>
    <w:rsid w:val="0073643B"/>
    <w:rsid w:val="00740967"/>
    <w:rsid w:val="00740D17"/>
    <w:rsid w:val="00746216"/>
    <w:rsid w:val="00753015"/>
    <w:rsid w:val="007557B3"/>
    <w:rsid w:val="00756744"/>
    <w:rsid w:val="00756A6A"/>
    <w:rsid w:val="00756C99"/>
    <w:rsid w:val="007624DA"/>
    <w:rsid w:val="00763C0B"/>
    <w:rsid w:val="00765100"/>
    <w:rsid w:val="00770646"/>
    <w:rsid w:val="00770C75"/>
    <w:rsid w:val="007819B3"/>
    <w:rsid w:val="00783546"/>
    <w:rsid w:val="0079105B"/>
    <w:rsid w:val="007929B7"/>
    <w:rsid w:val="007931F7"/>
    <w:rsid w:val="007A09E6"/>
    <w:rsid w:val="007A1E0E"/>
    <w:rsid w:val="007A32E0"/>
    <w:rsid w:val="007B3A5B"/>
    <w:rsid w:val="007B4763"/>
    <w:rsid w:val="007B4C0C"/>
    <w:rsid w:val="007C16AD"/>
    <w:rsid w:val="007C18BC"/>
    <w:rsid w:val="007C479D"/>
    <w:rsid w:val="007C6EFA"/>
    <w:rsid w:val="007D167D"/>
    <w:rsid w:val="007D64BD"/>
    <w:rsid w:val="007E263E"/>
    <w:rsid w:val="007E30AD"/>
    <w:rsid w:val="007E3D82"/>
    <w:rsid w:val="007E69C9"/>
    <w:rsid w:val="007F4762"/>
    <w:rsid w:val="00800017"/>
    <w:rsid w:val="00804E50"/>
    <w:rsid w:val="00810235"/>
    <w:rsid w:val="008162A8"/>
    <w:rsid w:val="00816802"/>
    <w:rsid w:val="00821284"/>
    <w:rsid w:val="0082515F"/>
    <w:rsid w:val="00827E4C"/>
    <w:rsid w:val="00832C90"/>
    <w:rsid w:val="00832CD1"/>
    <w:rsid w:val="00832D40"/>
    <w:rsid w:val="008330B6"/>
    <w:rsid w:val="00833765"/>
    <w:rsid w:val="00835ED2"/>
    <w:rsid w:val="00840990"/>
    <w:rsid w:val="00857762"/>
    <w:rsid w:val="008609CC"/>
    <w:rsid w:val="0086391D"/>
    <w:rsid w:val="008704AF"/>
    <w:rsid w:val="008705F4"/>
    <w:rsid w:val="00871096"/>
    <w:rsid w:val="008748AE"/>
    <w:rsid w:val="00876122"/>
    <w:rsid w:val="00877811"/>
    <w:rsid w:val="0088625F"/>
    <w:rsid w:val="00890D91"/>
    <w:rsid w:val="008942B3"/>
    <w:rsid w:val="00896953"/>
    <w:rsid w:val="008A364C"/>
    <w:rsid w:val="008B13AF"/>
    <w:rsid w:val="008B417D"/>
    <w:rsid w:val="008B7ECC"/>
    <w:rsid w:val="008C30CB"/>
    <w:rsid w:val="008C54B5"/>
    <w:rsid w:val="008D46D0"/>
    <w:rsid w:val="008D62E3"/>
    <w:rsid w:val="008D71AD"/>
    <w:rsid w:val="008D7C01"/>
    <w:rsid w:val="008F3C95"/>
    <w:rsid w:val="008F3FE3"/>
    <w:rsid w:val="008F66BA"/>
    <w:rsid w:val="008F7DAD"/>
    <w:rsid w:val="00902DBF"/>
    <w:rsid w:val="00905A0D"/>
    <w:rsid w:val="00911192"/>
    <w:rsid w:val="0091637A"/>
    <w:rsid w:val="009225FB"/>
    <w:rsid w:val="00926997"/>
    <w:rsid w:val="009276C4"/>
    <w:rsid w:val="009311C7"/>
    <w:rsid w:val="009411EF"/>
    <w:rsid w:val="00942465"/>
    <w:rsid w:val="0094552A"/>
    <w:rsid w:val="00946E31"/>
    <w:rsid w:val="009512B0"/>
    <w:rsid w:val="00961E7F"/>
    <w:rsid w:val="00963CCB"/>
    <w:rsid w:val="00965B39"/>
    <w:rsid w:val="0097038C"/>
    <w:rsid w:val="0097046B"/>
    <w:rsid w:val="00971B24"/>
    <w:rsid w:val="009730A6"/>
    <w:rsid w:val="00974E1B"/>
    <w:rsid w:val="009769C0"/>
    <w:rsid w:val="00977EB4"/>
    <w:rsid w:val="00981D13"/>
    <w:rsid w:val="00982508"/>
    <w:rsid w:val="0098535B"/>
    <w:rsid w:val="0098662D"/>
    <w:rsid w:val="0098717D"/>
    <w:rsid w:val="00992920"/>
    <w:rsid w:val="00994D1A"/>
    <w:rsid w:val="00996007"/>
    <w:rsid w:val="009A576A"/>
    <w:rsid w:val="009B0661"/>
    <w:rsid w:val="009C1157"/>
    <w:rsid w:val="009C6395"/>
    <w:rsid w:val="009C7A30"/>
    <w:rsid w:val="009D20E5"/>
    <w:rsid w:val="009D7B75"/>
    <w:rsid w:val="009E1A47"/>
    <w:rsid w:val="009E2E7F"/>
    <w:rsid w:val="009E4F7C"/>
    <w:rsid w:val="009F55A7"/>
    <w:rsid w:val="009F5D18"/>
    <w:rsid w:val="009F6199"/>
    <w:rsid w:val="009F64C1"/>
    <w:rsid w:val="00A0268C"/>
    <w:rsid w:val="00A10535"/>
    <w:rsid w:val="00A12BC8"/>
    <w:rsid w:val="00A22772"/>
    <w:rsid w:val="00A24C5F"/>
    <w:rsid w:val="00A30EED"/>
    <w:rsid w:val="00A34953"/>
    <w:rsid w:val="00A372D1"/>
    <w:rsid w:val="00A37E00"/>
    <w:rsid w:val="00A37F74"/>
    <w:rsid w:val="00A44C91"/>
    <w:rsid w:val="00A461CF"/>
    <w:rsid w:val="00A518FA"/>
    <w:rsid w:val="00A52EE3"/>
    <w:rsid w:val="00A5333D"/>
    <w:rsid w:val="00A5471F"/>
    <w:rsid w:val="00A56097"/>
    <w:rsid w:val="00A61270"/>
    <w:rsid w:val="00A6377D"/>
    <w:rsid w:val="00A71DEE"/>
    <w:rsid w:val="00A75BD3"/>
    <w:rsid w:val="00A76616"/>
    <w:rsid w:val="00A80C99"/>
    <w:rsid w:val="00A8449B"/>
    <w:rsid w:val="00A853D9"/>
    <w:rsid w:val="00A92383"/>
    <w:rsid w:val="00A940F4"/>
    <w:rsid w:val="00A97F4C"/>
    <w:rsid w:val="00AA0EE4"/>
    <w:rsid w:val="00AA341B"/>
    <w:rsid w:val="00AA71AD"/>
    <w:rsid w:val="00AB4D07"/>
    <w:rsid w:val="00AD1C2B"/>
    <w:rsid w:val="00AD2286"/>
    <w:rsid w:val="00AD2D8C"/>
    <w:rsid w:val="00AD6D9D"/>
    <w:rsid w:val="00AE09D7"/>
    <w:rsid w:val="00AE117D"/>
    <w:rsid w:val="00AE292D"/>
    <w:rsid w:val="00AE4D32"/>
    <w:rsid w:val="00AE7383"/>
    <w:rsid w:val="00AF18C0"/>
    <w:rsid w:val="00AF54BD"/>
    <w:rsid w:val="00B03FF8"/>
    <w:rsid w:val="00B0524A"/>
    <w:rsid w:val="00B06FAF"/>
    <w:rsid w:val="00B107BA"/>
    <w:rsid w:val="00B1142A"/>
    <w:rsid w:val="00B12AC7"/>
    <w:rsid w:val="00B14101"/>
    <w:rsid w:val="00B1470F"/>
    <w:rsid w:val="00B160C1"/>
    <w:rsid w:val="00B167D3"/>
    <w:rsid w:val="00B16F2B"/>
    <w:rsid w:val="00B268F4"/>
    <w:rsid w:val="00B26E39"/>
    <w:rsid w:val="00B272D7"/>
    <w:rsid w:val="00B27BC7"/>
    <w:rsid w:val="00B31E61"/>
    <w:rsid w:val="00B356F2"/>
    <w:rsid w:val="00B37EC6"/>
    <w:rsid w:val="00B40980"/>
    <w:rsid w:val="00B42F2E"/>
    <w:rsid w:val="00B43F57"/>
    <w:rsid w:val="00B44C81"/>
    <w:rsid w:val="00B50942"/>
    <w:rsid w:val="00B509E6"/>
    <w:rsid w:val="00B559D2"/>
    <w:rsid w:val="00B607F7"/>
    <w:rsid w:val="00B659E5"/>
    <w:rsid w:val="00B66550"/>
    <w:rsid w:val="00B710D6"/>
    <w:rsid w:val="00B71DDA"/>
    <w:rsid w:val="00B720D6"/>
    <w:rsid w:val="00B741CD"/>
    <w:rsid w:val="00B768AE"/>
    <w:rsid w:val="00B770D0"/>
    <w:rsid w:val="00B772AD"/>
    <w:rsid w:val="00B77921"/>
    <w:rsid w:val="00B80D9C"/>
    <w:rsid w:val="00B828A5"/>
    <w:rsid w:val="00B8589E"/>
    <w:rsid w:val="00B8602B"/>
    <w:rsid w:val="00B8630D"/>
    <w:rsid w:val="00B87B1B"/>
    <w:rsid w:val="00B903D6"/>
    <w:rsid w:val="00B91E01"/>
    <w:rsid w:val="00B94B0C"/>
    <w:rsid w:val="00B956A7"/>
    <w:rsid w:val="00B96404"/>
    <w:rsid w:val="00BA359A"/>
    <w:rsid w:val="00BA57A0"/>
    <w:rsid w:val="00BA7CCC"/>
    <w:rsid w:val="00BB1BE6"/>
    <w:rsid w:val="00BB426E"/>
    <w:rsid w:val="00BB54D7"/>
    <w:rsid w:val="00BC33A0"/>
    <w:rsid w:val="00BD15E2"/>
    <w:rsid w:val="00BD5882"/>
    <w:rsid w:val="00BD5E02"/>
    <w:rsid w:val="00BD6F99"/>
    <w:rsid w:val="00BE11F4"/>
    <w:rsid w:val="00BE1C84"/>
    <w:rsid w:val="00BE2FD2"/>
    <w:rsid w:val="00BE6BC9"/>
    <w:rsid w:val="00BF2AD2"/>
    <w:rsid w:val="00BF2B1D"/>
    <w:rsid w:val="00BF3A43"/>
    <w:rsid w:val="00BF5405"/>
    <w:rsid w:val="00BF60DA"/>
    <w:rsid w:val="00C027DE"/>
    <w:rsid w:val="00C028FB"/>
    <w:rsid w:val="00C10961"/>
    <w:rsid w:val="00C230CC"/>
    <w:rsid w:val="00C25DDE"/>
    <w:rsid w:val="00C27979"/>
    <w:rsid w:val="00C323E8"/>
    <w:rsid w:val="00C33456"/>
    <w:rsid w:val="00C34D92"/>
    <w:rsid w:val="00C35514"/>
    <w:rsid w:val="00C41DFF"/>
    <w:rsid w:val="00C4312F"/>
    <w:rsid w:val="00C50654"/>
    <w:rsid w:val="00C553FF"/>
    <w:rsid w:val="00C5549C"/>
    <w:rsid w:val="00C627D5"/>
    <w:rsid w:val="00C63704"/>
    <w:rsid w:val="00C70BFC"/>
    <w:rsid w:val="00C70FD2"/>
    <w:rsid w:val="00C766A2"/>
    <w:rsid w:val="00C809B2"/>
    <w:rsid w:val="00C83235"/>
    <w:rsid w:val="00C8480F"/>
    <w:rsid w:val="00C85580"/>
    <w:rsid w:val="00C861C5"/>
    <w:rsid w:val="00C87621"/>
    <w:rsid w:val="00C9350D"/>
    <w:rsid w:val="00C93BE4"/>
    <w:rsid w:val="00C9734D"/>
    <w:rsid w:val="00CA0822"/>
    <w:rsid w:val="00CB1A3E"/>
    <w:rsid w:val="00CB3FC5"/>
    <w:rsid w:val="00CB78FA"/>
    <w:rsid w:val="00CC05C6"/>
    <w:rsid w:val="00CC2747"/>
    <w:rsid w:val="00CC2D9C"/>
    <w:rsid w:val="00CC3BD4"/>
    <w:rsid w:val="00CC423C"/>
    <w:rsid w:val="00CC71A2"/>
    <w:rsid w:val="00CD00FC"/>
    <w:rsid w:val="00CD256C"/>
    <w:rsid w:val="00CD26DF"/>
    <w:rsid w:val="00CD5AC9"/>
    <w:rsid w:val="00CD5C45"/>
    <w:rsid w:val="00CE1D01"/>
    <w:rsid w:val="00CE2A5F"/>
    <w:rsid w:val="00CE7FFE"/>
    <w:rsid w:val="00CF23AB"/>
    <w:rsid w:val="00CF61CE"/>
    <w:rsid w:val="00D00166"/>
    <w:rsid w:val="00D0239C"/>
    <w:rsid w:val="00D0252C"/>
    <w:rsid w:val="00D05DD9"/>
    <w:rsid w:val="00D14F00"/>
    <w:rsid w:val="00D1723C"/>
    <w:rsid w:val="00D2536D"/>
    <w:rsid w:val="00D26E40"/>
    <w:rsid w:val="00D27C74"/>
    <w:rsid w:val="00D30412"/>
    <w:rsid w:val="00D3281F"/>
    <w:rsid w:val="00D43111"/>
    <w:rsid w:val="00D44F11"/>
    <w:rsid w:val="00D5452E"/>
    <w:rsid w:val="00D566D7"/>
    <w:rsid w:val="00D650B0"/>
    <w:rsid w:val="00D711A0"/>
    <w:rsid w:val="00D711A5"/>
    <w:rsid w:val="00D734BE"/>
    <w:rsid w:val="00D87ABE"/>
    <w:rsid w:val="00D90EA2"/>
    <w:rsid w:val="00D933A4"/>
    <w:rsid w:val="00D95CA1"/>
    <w:rsid w:val="00D97C1B"/>
    <w:rsid w:val="00DB1A6C"/>
    <w:rsid w:val="00DB4629"/>
    <w:rsid w:val="00DD4708"/>
    <w:rsid w:val="00DF7C28"/>
    <w:rsid w:val="00E00EC4"/>
    <w:rsid w:val="00E018C8"/>
    <w:rsid w:val="00E018FA"/>
    <w:rsid w:val="00E022E3"/>
    <w:rsid w:val="00E046C6"/>
    <w:rsid w:val="00E05E86"/>
    <w:rsid w:val="00E11287"/>
    <w:rsid w:val="00E12F44"/>
    <w:rsid w:val="00E16FFB"/>
    <w:rsid w:val="00E17CA2"/>
    <w:rsid w:val="00E23B83"/>
    <w:rsid w:val="00E2411F"/>
    <w:rsid w:val="00E27FE0"/>
    <w:rsid w:val="00E369CB"/>
    <w:rsid w:val="00E40458"/>
    <w:rsid w:val="00E4146A"/>
    <w:rsid w:val="00E42649"/>
    <w:rsid w:val="00E43BE3"/>
    <w:rsid w:val="00E453F2"/>
    <w:rsid w:val="00E4712C"/>
    <w:rsid w:val="00E47354"/>
    <w:rsid w:val="00E52A52"/>
    <w:rsid w:val="00E541EB"/>
    <w:rsid w:val="00E54944"/>
    <w:rsid w:val="00E61DB3"/>
    <w:rsid w:val="00E62017"/>
    <w:rsid w:val="00E6337F"/>
    <w:rsid w:val="00E64EF0"/>
    <w:rsid w:val="00E728FA"/>
    <w:rsid w:val="00E73D73"/>
    <w:rsid w:val="00E76359"/>
    <w:rsid w:val="00E85909"/>
    <w:rsid w:val="00E85CA5"/>
    <w:rsid w:val="00E861C8"/>
    <w:rsid w:val="00EA22F6"/>
    <w:rsid w:val="00EA3692"/>
    <w:rsid w:val="00EA4703"/>
    <w:rsid w:val="00EB27D0"/>
    <w:rsid w:val="00EB7BBF"/>
    <w:rsid w:val="00EC47DD"/>
    <w:rsid w:val="00EC71A1"/>
    <w:rsid w:val="00ED1ED2"/>
    <w:rsid w:val="00ED4997"/>
    <w:rsid w:val="00ED7FBB"/>
    <w:rsid w:val="00EE13D8"/>
    <w:rsid w:val="00EE1605"/>
    <w:rsid w:val="00EE43E9"/>
    <w:rsid w:val="00EE4DCD"/>
    <w:rsid w:val="00EE7542"/>
    <w:rsid w:val="00EF170C"/>
    <w:rsid w:val="00EF193B"/>
    <w:rsid w:val="00EF1D26"/>
    <w:rsid w:val="00EF6969"/>
    <w:rsid w:val="00F04321"/>
    <w:rsid w:val="00F05803"/>
    <w:rsid w:val="00F0606A"/>
    <w:rsid w:val="00F0709E"/>
    <w:rsid w:val="00F1029F"/>
    <w:rsid w:val="00F11CD3"/>
    <w:rsid w:val="00F13FA6"/>
    <w:rsid w:val="00F15921"/>
    <w:rsid w:val="00F213CA"/>
    <w:rsid w:val="00F23A3E"/>
    <w:rsid w:val="00F2419C"/>
    <w:rsid w:val="00F26516"/>
    <w:rsid w:val="00F266F3"/>
    <w:rsid w:val="00F278FD"/>
    <w:rsid w:val="00F318AA"/>
    <w:rsid w:val="00F434CF"/>
    <w:rsid w:val="00F45A10"/>
    <w:rsid w:val="00F468C1"/>
    <w:rsid w:val="00F60D86"/>
    <w:rsid w:val="00F61A09"/>
    <w:rsid w:val="00F62DDA"/>
    <w:rsid w:val="00F63FD9"/>
    <w:rsid w:val="00F64C3A"/>
    <w:rsid w:val="00F67C00"/>
    <w:rsid w:val="00F710E4"/>
    <w:rsid w:val="00F71775"/>
    <w:rsid w:val="00F72968"/>
    <w:rsid w:val="00F8205A"/>
    <w:rsid w:val="00F85BE4"/>
    <w:rsid w:val="00F91101"/>
    <w:rsid w:val="00F93C73"/>
    <w:rsid w:val="00F93EC2"/>
    <w:rsid w:val="00F97ECE"/>
    <w:rsid w:val="00FA042D"/>
    <w:rsid w:val="00FA2296"/>
    <w:rsid w:val="00FA313A"/>
    <w:rsid w:val="00FA43BC"/>
    <w:rsid w:val="00FA51DB"/>
    <w:rsid w:val="00FB03E9"/>
    <w:rsid w:val="00FB5F69"/>
    <w:rsid w:val="00FB6D0B"/>
    <w:rsid w:val="00FC1CCC"/>
    <w:rsid w:val="00FC5940"/>
    <w:rsid w:val="00FC6E60"/>
    <w:rsid w:val="00FD0620"/>
    <w:rsid w:val="00FD2A5F"/>
    <w:rsid w:val="00FD351B"/>
    <w:rsid w:val="00FE1070"/>
    <w:rsid w:val="00FE3930"/>
    <w:rsid w:val="00FE4852"/>
    <w:rsid w:val="00FE50CA"/>
    <w:rsid w:val="00FE6009"/>
    <w:rsid w:val="00FF165A"/>
    <w:rsid w:val="00FF2BB3"/>
    <w:rsid w:val="00FF35A1"/>
    <w:rsid w:val="00FF3759"/>
    <w:rsid w:val="00FF4580"/>
    <w:rsid w:val="00FF521D"/>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D8F4"/>
  <w15:chartTrackingRefBased/>
  <w15:docId w15:val="{A676B1C5-E287-4443-9D0B-BB0FFC45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7C00"/>
    <w:rPr>
      <w:color w:val="0000FF"/>
      <w:u w:val="single"/>
    </w:rPr>
  </w:style>
  <w:style w:type="character" w:customStyle="1" w:styleId="dropbutton">
    <w:name w:val="dropbutton"/>
    <w:basedOn w:val="DefaultParagraphFont"/>
    <w:rsid w:val="000F25F2"/>
  </w:style>
  <w:style w:type="character" w:customStyle="1" w:styleId="icon">
    <w:name w:val="icon"/>
    <w:basedOn w:val="DefaultParagraphFont"/>
    <w:rsid w:val="000F25F2"/>
  </w:style>
  <w:style w:type="paragraph" w:customStyle="1" w:styleId="mailbox">
    <w:name w:val="mailbox"/>
    <w:basedOn w:val="Normal"/>
    <w:rsid w:val="000F25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adcount">
    <w:name w:val="unreadcount"/>
    <w:basedOn w:val="DefaultParagraphFont"/>
    <w:rsid w:val="000F25F2"/>
  </w:style>
  <w:style w:type="character" w:customStyle="1" w:styleId="countdisplay">
    <w:name w:val="countdisplay"/>
    <w:basedOn w:val="DefaultParagraphFont"/>
    <w:rsid w:val="000F25F2"/>
  </w:style>
  <w:style w:type="character" w:customStyle="1" w:styleId="inner">
    <w:name w:val="inner"/>
    <w:basedOn w:val="DefaultParagraphFont"/>
    <w:rsid w:val="000F25F2"/>
  </w:style>
  <w:style w:type="character" w:customStyle="1" w:styleId="buttongroup">
    <w:name w:val="buttongroup"/>
    <w:basedOn w:val="DefaultParagraphFont"/>
    <w:rsid w:val="000F25F2"/>
  </w:style>
  <w:style w:type="character" w:customStyle="1" w:styleId="voice">
    <w:name w:val="voice"/>
    <w:basedOn w:val="DefaultParagraphFont"/>
    <w:rsid w:val="000F25F2"/>
  </w:style>
  <w:style w:type="character" w:customStyle="1" w:styleId="adr">
    <w:name w:val="adr"/>
    <w:basedOn w:val="DefaultParagraphFont"/>
    <w:rsid w:val="000F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2884">
      <w:bodyDiv w:val="1"/>
      <w:marLeft w:val="0"/>
      <w:marRight w:val="0"/>
      <w:marTop w:val="0"/>
      <w:marBottom w:val="0"/>
      <w:divBdr>
        <w:top w:val="none" w:sz="0" w:space="0" w:color="auto"/>
        <w:left w:val="none" w:sz="0" w:space="0" w:color="auto"/>
        <w:bottom w:val="none" w:sz="0" w:space="0" w:color="auto"/>
        <w:right w:val="none" w:sz="0" w:space="0" w:color="auto"/>
      </w:divBdr>
    </w:div>
    <w:div w:id="112555148">
      <w:bodyDiv w:val="1"/>
      <w:marLeft w:val="0"/>
      <w:marRight w:val="0"/>
      <w:marTop w:val="0"/>
      <w:marBottom w:val="0"/>
      <w:divBdr>
        <w:top w:val="none" w:sz="0" w:space="0" w:color="auto"/>
        <w:left w:val="none" w:sz="0" w:space="0" w:color="auto"/>
        <w:bottom w:val="none" w:sz="0" w:space="0" w:color="auto"/>
        <w:right w:val="none" w:sz="0" w:space="0" w:color="auto"/>
      </w:divBdr>
    </w:div>
    <w:div w:id="130755252">
      <w:bodyDiv w:val="1"/>
      <w:marLeft w:val="0"/>
      <w:marRight w:val="0"/>
      <w:marTop w:val="0"/>
      <w:marBottom w:val="0"/>
      <w:divBdr>
        <w:top w:val="none" w:sz="0" w:space="0" w:color="auto"/>
        <w:left w:val="none" w:sz="0" w:space="0" w:color="auto"/>
        <w:bottom w:val="none" w:sz="0" w:space="0" w:color="auto"/>
        <w:right w:val="none" w:sz="0" w:space="0" w:color="auto"/>
      </w:divBdr>
      <w:divsChild>
        <w:div w:id="1042634330">
          <w:marLeft w:val="0"/>
          <w:marRight w:val="0"/>
          <w:marTop w:val="0"/>
          <w:marBottom w:val="0"/>
          <w:divBdr>
            <w:top w:val="none" w:sz="0" w:space="0" w:color="auto"/>
            <w:left w:val="none" w:sz="0" w:space="0" w:color="auto"/>
            <w:bottom w:val="none" w:sz="0" w:space="0" w:color="auto"/>
            <w:right w:val="none" w:sz="0" w:space="0" w:color="auto"/>
          </w:divBdr>
        </w:div>
        <w:div w:id="1822647623">
          <w:marLeft w:val="0"/>
          <w:marRight w:val="0"/>
          <w:marTop w:val="0"/>
          <w:marBottom w:val="0"/>
          <w:divBdr>
            <w:top w:val="none" w:sz="0" w:space="0" w:color="auto"/>
            <w:left w:val="none" w:sz="0" w:space="0" w:color="auto"/>
            <w:bottom w:val="none" w:sz="0" w:space="0" w:color="auto"/>
            <w:right w:val="none" w:sz="0" w:space="0" w:color="auto"/>
          </w:divBdr>
          <w:divsChild>
            <w:div w:id="591360936">
              <w:marLeft w:val="0"/>
              <w:marRight w:val="0"/>
              <w:marTop w:val="0"/>
              <w:marBottom w:val="0"/>
              <w:divBdr>
                <w:top w:val="none" w:sz="0" w:space="0" w:color="auto"/>
                <w:left w:val="none" w:sz="0" w:space="0" w:color="auto"/>
                <w:bottom w:val="none" w:sz="0" w:space="0" w:color="auto"/>
                <w:right w:val="none" w:sz="0" w:space="0" w:color="auto"/>
              </w:divBdr>
              <w:divsChild>
                <w:div w:id="986320995">
                  <w:marLeft w:val="0"/>
                  <w:marRight w:val="0"/>
                  <w:marTop w:val="0"/>
                  <w:marBottom w:val="0"/>
                  <w:divBdr>
                    <w:top w:val="none" w:sz="0" w:space="0" w:color="auto"/>
                    <w:left w:val="none" w:sz="0" w:space="0" w:color="auto"/>
                    <w:bottom w:val="none" w:sz="0" w:space="0" w:color="auto"/>
                    <w:right w:val="none" w:sz="0" w:space="0" w:color="auto"/>
                  </w:divBdr>
                </w:div>
                <w:div w:id="1261374712">
                  <w:marLeft w:val="0"/>
                  <w:marRight w:val="0"/>
                  <w:marTop w:val="0"/>
                  <w:marBottom w:val="0"/>
                  <w:divBdr>
                    <w:top w:val="none" w:sz="0" w:space="0" w:color="auto"/>
                    <w:left w:val="none" w:sz="0" w:space="0" w:color="auto"/>
                    <w:bottom w:val="none" w:sz="0" w:space="0" w:color="auto"/>
                    <w:right w:val="none" w:sz="0" w:space="0" w:color="auto"/>
                  </w:divBdr>
                </w:div>
                <w:div w:id="1932157080">
                  <w:marLeft w:val="0"/>
                  <w:marRight w:val="0"/>
                  <w:marTop w:val="0"/>
                  <w:marBottom w:val="0"/>
                  <w:divBdr>
                    <w:top w:val="none" w:sz="0" w:space="0" w:color="auto"/>
                    <w:left w:val="none" w:sz="0" w:space="0" w:color="auto"/>
                    <w:bottom w:val="none" w:sz="0" w:space="0" w:color="auto"/>
                    <w:right w:val="none" w:sz="0" w:space="0" w:color="auto"/>
                  </w:divBdr>
                </w:div>
                <w:div w:id="2128618786">
                  <w:marLeft w:val="0"/>
                  <w:marRight w:val="0"/>
                  <w:marTop w:val="0"/>
                  <w:marBottom w:val="0"/>
                  <w:divBdr>
                    <w:top w:val="none" w:sz="0" w:space="0" w:color="auto"/>
                    <w:left w:val="none" w:sz="0" w:space="0" w:color="auto"/>
                    <w:bottom w:val="none" w:sz="0" w:space="0" w:color="auto"/>
                    <w:right w:val="none" w:sz="0" w:space="0" w:color="auto"/>
                  </w:divBdr>
                </w:div>
              </w:divsChild>
            </w:div>
            <w:div w:id="887032368">
              <w:marLeft w:val="0"/>
              <w:marRight w:val="0"/>
              <w:marTop w:val="0"/>
              <w:marBottom w:val="0"/>
              <w:divBdr>
                <w:top w:val="none" w:sz="0" w:space="0" w:color="auto"/>
                <w:left w:val="none" w:sz="0" w:space="0" w:color="auto"/>
                <w:bottom w:val="none" w:sz="0" w:space="0" w:color="auto"/>
                <w:right w:val="none" w:sz="0" w:space="0" w:color="auto"/>
              </w:divBdr>
              <w:divsChild>
                <w:div w:id="449857996">
                  <w:marLeft w:val="0"/>
                  <w:marRight w:val="0"/>
                  <w:marTop w:val="0"/>
                  <w:marBottom w:val="0"/>
                  <w:divBdr>
                    <w:top w:val="none" w:sz="0" w:space="0" w:color="auto"/>
                    <w:left w:val="none" w:sz="0" w:space="0" w:color="auto"/>
                    <w:bottom w:val="none" w:sz="0" w:space="0" w:color="auto"/>
                    <w:right w:val="none" w:sz="0" w:space="0" w:color="auto"/>
                  </w:divBdr>
                  <w:divsChild>
                    <w:div w:id="50155395">
                      <w:marLeft w:val="0"/>
                      <w:marRight w:val="0"/>
                      <w:marTop w:val="0"/>
                      <w:marBottom w:val="0"/>
                      <w:divBdr>
                        <w:top w:val="none" w:sz="0" w:space="0" w:color="auto"/>
                        <w:left w:val="none" w:sz="0" w:space="0" w:color="auto"/>
                        <w:bottom w:val="none" w:sz="0" w:space="0" w:color="auto"/>
                        <w:right w:val="none" w:sz="0" w:space="0" w:color="auto"/>
                      </w:divBdr>
                      <w:divsChild>
                        <w:div w:id="312833807">
                          <w:marLeft w:val="0"/>
                          <w:marRight w:val="0"/>
                          <w:marTop w:val="0"/>
                          <w:marBottom w:val="0"/>
                          <w:divBdr>
                            <w:top w:val="none" w:sz="0" w:space="0" w:color="auto"/>
                            <w:left w:val="none" w:sz="0" w:space="0" w:color="auto"/>
                            <w:bottom w:val="none" w:sz="0" w:space="0" w:color="auto"/>
                            <w:right w:val="none" w:sz="0" w:space="0" w:color="auto"/>
                          </w:divBdr>
                        </w:div>
                        <w:div w:id="539323884">
                          <w:marLeft w:val="0"/>
                          <w:marRight w:val="0"/>
                          <w:marTop w:val="0"/>
                          <w:marBottom w:val="0"/>
                          <w:divBdr>
                            <w:top w:val="none" w:sz="0" w:space="0" w:color="auto"/>
                            <w:left w:val="none" w:sz="0" w:space="0" w:color="auto"/>
                            <w:bottom w:val="none" w:sz="0" w:space="0" w:color="auto"/>
                            <w:right w:val="none" w:sz="0" w:space="0" w:color="auto"/>
                          </w:divBdr>
                        </w:div>
                        <w:div w:id="1039936004">
                          <w:marLeft w:val="0"/>
                          <w:marRight w:val="0"/>
                          <w:marTop w:val="0"/>
                          <w:marBottom w:val="0"/>
                          <w:divBdr>
                            <w:top w:val="none" w:sz="0" w:space="0" w:color="auto"/>
                            <w:left w:val="none" w:sz="0" w:space="0" w:color="auto"/>
                            <w:bottom w:val="none" w:sz="0" w:space="0" w:color="auto"/>
                            <w:right w:val="none" w:sz="0" w:space="0" w:color="auto"/>
                          </w:divBdr>
                        </w:div>
                        <w:div w:id="1903520066">
                          <w:marLeft w:val="0"/>
                          <w:marRight w:val="0"/>
                          <w:marTop w:val="0"/>
                          <w:marBottom w:val="0"/>
                          <w:divBdr>
                            <w:top w:val="none" w:sz="0" w:space="0" w:color="auto"/>
                            <w:left w:val="none" w:sz="0" w:space="0" w:color="auto"/>
                            <w:bottom w:val="none" w:sz="0" w:space="0" w:color="auto"/>
                            <w:right w:val="none" w:sz="0" w:space="0" w:color="auto"/>
                          </w:divBdr>
                        </w:div>
                      </w:divsChild>
                    </w:div>
                    <w:div w:id="1784038716">
                      <w:marLeft w:val="0"/>
                      <w:marRight w:val="0"/>
                      <w:marTop w:val="0"/>
                      <w:marBottom w:val="0"/>
                      <w:divBdr>
                        <w:top w:val="none" w:sz="0" w:space="0" w:color="auto"/>
                        <w:left w:val="none" w:sz="0" w:space="0" w:color="auto"/>
                        <w:bottom w:val="none" w:sz="0" w:space="0" w:color="auto"/>
                        <w:right w:val="none" w:sz="0" w:space="0" w:color="auto"/>
                      </w:divBdr>
                      <w:divsChild>
                        <w:div w:id="455148557">
                          <w:marLeft w:val="0"/>
                          <w:marRight w:val="0"/>
                          <w:marTop w:val="0"/>
                          <w:marBottom w:val="0"/>
                          <w:divBdr>
                            <w:top w:val="none" w:sz="0" w:space="0" w:color="auto"/>
                            <w:left w:val="none" w:sz="0" w:space="0" w:color="auto"/>
                            <w:bottom w:val="none" w:sz="0" w:space="0" w:color="auto"/>
                            <w:right w:val="none" w:sz="0" w:space="0" w:color="auto"/>
                          </w:divBdr>
                          <w:divsChild>
                            <w:div w:id="437876326">
                              <w:marLeft w:val="0"/>
                              <w:marRight w:val="0"/>
                              <w:marTop w:val="0"/>
                              <w:marBottom w:val="0"/>
                              <w:divBdr>
                                <w:top w:val="none" w:sz="0" w:space="0" w:color="auto"/>
                                <w:left w:val="none" w:sz="0" w:space="0" w:color="auto"/>
                                <w:bottom w:val="none" w:sz="0" w:space="0" w:color="auto"/>
                                <w:right w:val="none" w:sz="0" w:space="0" w:color="auto"/>
                              </w:divBdr>
                              <w:divsChild>
                                <w:div w:id="445197432">
                                  <w:marLeft w:val="0"/>
                                  <w:marRight w:val="0"/>
                                  <w:marTop w:val="0"/>
                                  <w:marBottom w:val="0"/>
                                  <w:divBdr>
                                    <w:top w:val="none" w:sz="0" w:space="0" w:color="auto"/>
                                    <w:left w:val="none" w:sz="0" w:space="0" w:color="auto"/>
                                    <w:bottom w:val="none" w:sz="0" w:space="0" w:color="auto"/>
                                    <w:right w:val="none" w:sz="0" w:space="0" w:color="auto"/>
                                  </w:divBdr>
                                </w:div>
                              </w:divsChild>
                            </w:div>
                            <w:div w:id="624428130">
                              <w:marLeft w:val="0"/>
                              <w:marRight w:val="0"/>
                              <w:marTop w:val="0"/>
                              <w:marBottom w:val="0"/>
                              <w:divBdr>
                                <w:top w:val="none" w:sz="0" w:space="0" w:color="auto"/>
                                <w:left w:val="none" w:sz="0" w:space="0" w:color="auto"/>
                                <w:bottom w:val="none" w:sz="0" w:space="0" w:color="auto"/>
                                <w:right w:val="none" w:sz="0" w:space="0" w:color="auto"/>
                              </w:divBdr>
                              <w:divsChild>
                                <w:div w:id="597759946">
                                  <w:marLeft w:val="0"/>
                                  <w:marRight w:val="0"/>
                                  <w:marTop w:val="0"/>
                                  <w:marBottom w:val="0"/>
                                  <w:divBdr>
                                    <w:top w:val="none" w:sz="0" w:space="0" w:color="auto"/>
                                    <w:left w:val="none" w:sz="0" w:space="0" w:color="auto"/>
                                    <w:bottom w:val="none" w:sz="0" w:space="0" w:color="auto"/>
                                    <w:right w:val="none" w:sz="0" w:space="0" w:color="auto"/>
                                  </w:divBdr>
                                  <w:divsChild>
                                    <w:div w:id="547491078">
                                      <w:marLeft w:val="0"/>
                                      <w:marRight w:val="0"/>
                                      <w:marTop w:val="0"/>
                                      <w:marBottom w:val="0"/>
                                      <w:divBdr>
                                        <w:top w:val="none" w:sz="0" w:space="0" w:color="auto"/>
                                        <w:left w:val="none" w:sz="0" w:space="0" w:color="auto"/>
                                        <w:bottom w:val="none" w:sz="0" w:space="0" w:color="auto"/>
                                        <w:right w:val="none" w:sz="0" w:space="0" w:color="auto"/>
                                      </w:divBdr>
                                      <w:divsChild>
                                        <w:div w:id="11973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9362">
                  <w:marLeft w:val="0"/>
                  <w:marRight w:val="0"/>
                  <w:marTop w:val="0"/>
                  <w:marBottom w:val="0"/>
                  <w:divBdr>
                    <w:top w:val="none" w:sz="0" w:space="0" w:color="auto"/>
                    <w:left w:val="none" w:sz="0" w:space="0" w:color="auto"/>
                    <w:bottom w:val="none" w:sz="0" w:space="0" w:color="auto"/>
                    <w:right w:val="none" w:sz="0" w:space="0" w:color="auto"/>
                  </w:divBdr>
                  <w:divsChild>
                    <w:div w:id="998384575">
                      <w:marLeft w:val="0"/>
                      <w:marRight w:val="0"/>
                      <w:marTop w:val="0"/>
                      <w:marBottom w:val="0"/>
                      <w:divBdr>
                        <w:top w:val="none" w:sz="0" w:space="0" w:color="auto"/>
                        <w:left w:val="none" w:sz="0" w:space="0" w:color="auto"/>
                        <w:bottom w:val="none" w:sz="0" w:space="0" w:color="auto"/>
                        <w:right w:val="none" w:sz="0" w:space="0" w:color="auto"/>
                      </w:divBdr>
                      <w:divsChild>
                        <w:div w:id="492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238562283">
      <w:bodyDiv w:val="1"/>
      <w:marLeft w:val="0"/>
      <w:marRight w:val="0"/>
      <w:marTop w:val="0"/>
      <w:marBottom w:val="0"/>
      <w:divBdr>
        <w:top w:val="none" w:sz="0" w:space="0" w:color="auto"/>
        <w:left w:val="none" w:sz="0" w:space="0" w:color="auto"/>
        <w:bottom w:val="none" w:sz="0" w:space="0" w:color="auto"/>
        <w:right w:val="none" w:sz="0" w:space="0" w:color="auto"/>
      </w:divBdr>
    </w:div>
    <w:div w:id="263150967">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18546329">
      <w:bodyDiv w:val="1"/>
      <w:marLeft w:val="0"/>
      <w:marRight w:val="0"/>
      <w:marTop w:val="0"/>
      <w:marBottom w:val="0"/>
      <w:divBdr>
        <w:top w:val="none" w:sz="0" w:space="0" w:color="auto"/>
        <w:left w:val="none" w:sz="0" w:space="0" w:color="auto"/>
        <w:bottom w:val="none" w:sz="0" w:space="0" w:color="auto"/>
        <w:right w:val="none" w:sz="0" w:space="0" w:color="auto"/>
      </w:divBdr>
    </w:div>
    <w:div w:id="630598248">
      <w:bodyDiv w:val="1"/>
      <w:marLeft w:val="0"/>
      <w:marRight w:val="0"/>
      <w:marTop w:val="0"/>
      <w:marBottom w:val="0"/>
      <w:divBdr>
        <w:top w:val="none" w:sz="0" w:space="0" w:color="auto"/>
        <w:left w:val="none" w:sz="0" w:space="0" w:color="auto"/>
        <w:bottom w:val="none" w:sz="0" w:space="0" w:color="auto"/>
        <w:right w:val="none" w:sz="0" w:space="0" w:color="auto"/>
      </w:divBdr>
    </w:div>
    <w:div w:id="710301974">
      <w:bodyDiv w:val="1"/>
      <w:marLeft w:val="0"/>
      <w:marRight w:val="0"/>
      <w:marTop w:val="0"/>
      <w:marBottom w:val="0"/>
      <w:divBdr>
        <w:top w:val="none" w:sz="0" w:space="0" w:color="auto"/>
        <w:left w:val="none" w:sz="0" w:space="0" w:color="auto"/>
        <w:bottom w:val="none" w:sz="0" w:space="0" w:color="auto"/>
        <w:right w:val="none" w:sz="0" w:space="0" w:color="auto"/>
      </w:divBdr>
    </w:div>
    <w:div w:id="720135461">
      <w:bodyDiv w:val="1"/>
      <w:marLeft w:val="0"/>
      <w:marRight w:val="0"/>
      <w:marTop w:val="0"/>
      <w:marBottom w:val="0"/>
      <w:divBdr>
        <w:top w:val="none" w:sz="0" w:space="0" w:color="auto"/>
        <w:left w:val="none" w:sz="0" w:space="0" w:color="auto"/>
        <w:bottom w:val="none" w:sz="0" w:space="0" w:color="auto"/>
        <w:right w:val="none" w:sz="0" w:space="0" w:color="auto"/>
      </w:divBdr>
    </w:div>
    <w:div w:id="821773976">
      <w:bodyDiv w:val="1"/>
      <w:marLeft w:val="0"/>
      <w:marRight w:val="0"/>
      <w:marTop w:val="0"/>
      <w:marBottom w:val="0"/>
      <w:divBdr>
        <w:top w:val="none" w:sz="0" w:space="0" w:color="auto"/>
        <w:left w:val="none" w:sz="0" w:space="0" w:color="auto"/>
        <w:bottom w:val="none" w:sz="0" w:space="0" w:color="auto"/>
        <w:right w:val="none" w:sz="0" w:space="0" w:color="auto"/>
      </w:divBdr>
    </w:div>
    <w:div w:id="879244574">
      <w:bodyDiv w:val="1"/>
      <w:marLeft w:val="0"/>
      <w:marRight w:val="0"/>
      <w:marTop w:val="0"/>
      <w:marBottom w:val="0"/>
      <w:divBdr>
        <w:top w:val="none" w:sz="0" w:space="0" w:color="auto"/>
        <w:left w:val="none" w:sz="0" w:space="0" w:color="auto"/>
        <w:bottom w:val="none" w:sz="0" w:space="0" w:color="auto"/>
        <w:right w:val="none" w:sz="0" w:space="0" w:color="auto"/>
      </w:divBdr>
    </w:div>
    <w:div w:id="935938439">
      <w:bodyDiv w:val="1"/>
      <w:marLeft w:val="0"/>
      <w:marRight w:val="0"/>
      <w:marTop w:val="0"/>
      <w:marBottom w:val="0"/>
      <w:divBdr>
        <w:top w:val="none" w:sz="0" w:space="0" w:color="auto"/>
        <w:left w:val="none" w:sz="0" w:space="0" w:color="auto"/>
        <w:bottom w:val="none" w:sz="0" w:space="0" w:color="auto"/>
        <w:right w:val="none" w:sz="0" w:space="0" w:color="auto"/>
      </w:divBdr>
    </w:div>
    <w:div w:id="979114988">
      <w:bodyDiv w:val="1"/>
      <w:marLeft w:val="0"/>
      <w:marRight w:val="0"/>
      <w:marTop w:val="0"/>
      <w:marBottom w:val="0"/>
      <w:divBdr>
        <w:top w:val="none" w:sz="0" w:space="0" w:color="auto"/>
        <w:left w:val="none" w:sz="0" w:space="0" w:color="auto"/>
        <w:bottom w:val="none" w:sz="0" w:space="0" w:color="auto"/>
        <w:right w:val="none" w:sz="0" w:space="0" w:color="auto"/>
      </w:divBdr>
    </w:div>
    <w:div w:id="1094285607">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126855763">
      <w:bodyDiv w:val="1"/>
      <w:marLeft w:val="0"/>
      <w:marRight w:val="0"/>
      <w:marTop w:val="0"/>
      <w:marBottom w:val="0"/>
      <w:divBdr>
        <w:top w:val="none" w:sz="0" w:space="0" w:color="auto"/>
        <w:left w:val="none" w:sz="0" w:space="0" w:color="auto"/>
        <w:bottom w:val="none" w:sz="0" w:space="0" w:color="auto"/>
        <w:right w:val="none" w:sz="0" w:space="0" w:color="auto"/>
      </w:divBdr>
    </w:div>
    <w:div w:id="1273395551">
      <w:bodyDiv w:val="1"/>
      <w:marLeft w:val="0"/>
      <w:marRight w:val="0"/>
      <w:marTop w:val="0"/>
      <w:marBottom w:val="0"/>
      <w:divBdr>
        <w:top w:val="none" w:sz="0" w:space="0" w:color="auto"/>
        <w:left w:val="none" w:sz="0" w:space="0" w:color="auto"/>
        <w:bottom w:val="none" w:sz="0" w:space="0" w:color="auto"/>
        <w:right w:val="none" w:sz="0" w:space="0" w:color="auto"/>
      </w:divBdr>
    </w:div>
    <w:div w:id="1274168246">
      <w:bodyDiv w:val="1"/>
      <w:marLeft w:val="0"/>
      <w:marRight w:val="0"/>
      <w:marTop w:val="0"/>
      <w:marBottom w:val="0"/>
      <w:divBdr>
        <w:top w:val="none" w:sz="0" w:space="0" w:color="auto"/>
        <w:left w:val="none" w:sz="0" w:space="0" w:color="auto"/>
        <w:bottom w:val="none" w:sz="0" w:space="0" w:color="auto"/>
        <w:right w:val="none" w:sz="0" w:space="0" w:color="auto"/>
      </w:divBdr>
    </w:div>
    <w:div w:id="1303460889">
      <w:bodyDiv w:val="1"/>
      <w:marLeft w:val="0"/>
      <w:marRight w:val="0"/>
      <w:marTop w:val="0"/>
      <w:marBottom w:val="0"/>
      <w:divBdr>
        <w:top w:val="none" w:sz="0" w:space="0" w:color="auto"/>
        <w:left w:val="none" w:sz="0" w:space="0" w:color="auto"/>
        <w:bottom w:val="none" w:sz="0" w:space="0" w:color="auto"/>
        <w:right w:val="none" w:sz="0" w:space="0" w:color="auto"/>
      </w:divBdr>
    </w:div>
    <w:div w:id="1395202215">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1729055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495995645">
      <w:bodyDiv w:val="1"/>
      <w:marLeft w:val="0"/>
      <w:marRight w:val="0"/>
      <w:marTop w:val="0"/>
      <w:marBottom w:val="0"/>
      <w:divBdr>
        <w:top w:val="none" w:sz="0" w:space="0" w:color="auto"/>
        <w:left w:val="none" w:sz="0" w:space="0" w:color="auto"/>
        <w:bottom w:val="none" w:sz="0" w:space="0" w:color="auto"/>
        <w:right w:val="none" w:sz="0" w:space="0" w:color="auto"/>
      </w:divBdr>
    </w:div>
    <w:div w:id="1559169200">
      <w:bodyDiv w:val="1"/>
      <w:marLeft w:val="0"/>
      <w:marRight w:val="0"/>
      <w:marTop w:val="0"/>
      <w:marBottom w:val="0"/>
      <w:divBdr>
        <w:top w:val="none" w:sz="0" w:space="0" w:color="auto"/>
        <w:left w:val="none" w:sz="0" w:space="0" w:color="auto"/>
        <w:bottom w:val="none" w:sz="0" w:space="0" w:color="auto"/>
        <w:right w:val="none" w:sz="0" w:space="0" w:color="auto"/>
      </w:divBdr>
    </w:div>
    <w:div w:id="1568763176">
      <w:bodyDiv w:val="1"/>
      <w:marLeft w:val="0"/>
      <w:marRight w:val="0"/>
      <w:marTop w:val="0"/>
      <w:marBottom w:val="0"/>
      <w:divBdr>
        <w:top w:val="none" w:sz="0" w:space="0" w:color="auto"/>
        <w:left w:val="none" w:sz="0" w:space="0" w:color="auto"/>
        <w:bottom w:val="none" w:sz="0" w:space="0" w:color="auto"/>
        <w:right w:val="none" w:sz="0" w:space="0" w:color="auto"/>
      </w:divBdr>
    </w:div>
    <w:div w:id="1580289266">
      <w:bodyDiv w:val="1"/>
      <w:marLeft w:val="0"/>
      <w:marRight w:val="0"/>
      <w:marTop w:val="0"/>
      <w:marBottom w:val="0"/>
      <w:divBdr>
        <w:top w:val="none" w:sz="0" w:space="0" w:color="auto"/>
        <w:left w:val="none" w:sz="0" w:space="0" w:color="auto"/>
        <w:bottom w:val="none" w:sz="0" w:space="0" w:color="auto"/>
        <w:right w:val="none" w:sz="0" w:space="0" w:color="auto"/>
      </w:divBdr>
    </w:div>
    <w:div w:id="1673533041">
      <w:bodyDiv w:val="1"/>
      <w:marLeft w:val="0"/>
      <w:marRight w:val="0"/>
      <w:marTop w:val="0"/>
      <w:marBottom w:val="0"/>
      <w:divBdr>
        <w:top w:val="none" w:sz="0" w:space="0" w:color="auto"/>
        <w:left w:val="none" w:sz="0" w:space="0" w:color="auto"/>
        <w:bottom w:val="none" w:sz="0" w:space="0" w:color="auto"/>
        <w:right w:val="none" w:sz="0" w:space="0" w:color="auto"/>
      </w:divBdr>
    </w:div>
    <w:div w:id="1677272642">
      <w:bodyDiv w:val="1"/>
      <w:marLeft w:val="0"/>
      <w:marRight w:val="0"/>
      <w:marTop w:val="0"/>
      <w:marBottom w:val="0"/>
      <w:divBdr>
        <w:top w:val="none" w:sz="0" w:space="0" w:color="auto"/>
        <w:left w:val="none" w:sz="0" w:space="0" w:color="auto"/>
        <w:bottom w:val="none" w:sz="0" w:space="0" w:color="auto"/>
        <w:right w:val="none" w:sz="0" w:space="0" w:color="auto"/>
      </w:divBdr>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 w:id="1793329757">
      <w:bodyDiv w:val="1"/>
      <w:marLeft w:val="0"/>
      <w:marRight w:val="0"/>
      <w:marTop w:val="0"/>
      <w:marBottom w:val="0"/>
      <w:divBdr>
        <w:top w:val="none" w:sz="0" w:space="0" w:color="auto"/>
        <w:left w:val="none" w:sz="0" w:space="0" w:color="auto"/>
        <w:bottom w:val="none" w:sz="0" w:space="0" w:color="auto"/>
        <w:right w:val="none" w:sz="0" w:space="0" w:color="auto"/>
      </w:divBdr>
    </w:div>
    <w:div w:id="1801414317">
      <w:bodyDiv w:val="1"/>
      <w:marLeft w:val="0"/>
      <w:marRight w:val="0"/>
      <w:marTop w:val="0"/>
      <w:marBottom w:val="0"/>
      <w:divBdr>
        <w:top w:val="none" w:sz="0" w:space="0" w:color="auto"/>
        <w:left w:val="none" w:sz="0" w:space="0" w:color="auto"/>
        <w:bottom w:val="none" w:sz="0" w:space="0" w:color="auto"/>
        <w:right w:val="none" w:sz="0" w:space="0" w:color="auto"/>
      </w:divBdr>
    </w:div>
    <w:div w:id="1813448886">
      <w:bodyDiv w:val="1"/>
      <w:marLeft w:val="0"/>
      <w:marRight w:val="0"/>
      <w:marTop w:val="0"/>
      <w:marBottom w:val="0"/>
      <w:divBdr>
        <w:top w:val="none" w:sz="0" w:space="0" w:color="auto"/>
        <w:left w:val="none" w:sz="0" w:space="0" w:color="auto"/>
        <w:bottom w:val="none" w:sz="0" w:space="0" w:color="auto"/>
        <w:right w:val="none" w:sz="0" w:space="0" w:color="auto"/>
      </w:divBdr>
    </w:div>
    <w:div w:id="1846700130">
      <w:bodyDiv w:val="1"/>
      <w:marLeft w:val="0"/>
      <w:marRight w:val="0"/>
      <w:marTop w:val="0"/>
      <w:marBottom w:val="0"/>
      <w:divBdr>
        <w:top w:val="none" w:sz="0" w:space="0" w:color="auto"/>
        <w:left w:val="none" w:sz="0" w:space="0" w:color="auto"/>
        <w:bottom w:val="none" w:sz="0" w:space="0" w:color="auto"/>
        <w:right w:val="none" w:sz="0" w:space="0" w:color="auto"/>
      </w:divBdr>
    </w:div>
    <w:div w:id="1979530016">
      <w:bodyDiv w:val="1"/>
      <w:marLeft w:val="0"/>
      <w:marRight w:val="0"/>
      <w:marTop w:val="0"/>
      <w:marBottom w:val="0"/>
      <w:divBdr>
        <w:top w:val="none" w:sz="0" w:space="0" w:color="auto"/>
        <w:left w:val="none" w:sz="0" w:space="0" w:color="auto"/>
        <w:bottom w:val="none" w:sz="0" w:space="0" w:color="auto"/>
        <w:right w:val="none" w:sz="0" w:space="0" w:color="auto"/>
      </w:divBdr>
    </w:div>
    <w:div w:id="20296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0434E-BD04-439D-9293-E3B23C72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2019-10-29T15:17:00Z</cp:lastPrinted>
  <dcterms:created xsi:type="dcterms:W3CDTF">2020-05-27T15:54:00Z</dcterms:created>
  <dcterms:modified xsi:type="dcterms:W3CDTF">2020-05-27T15:54:00Z</dcterms:modified>
</cp:coreProperties>
</file>